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CC909" w14:textId="60A0F2DA" w:rsidR="00526FEB" w:rsidRDefault="005B0B9D" w:rsidP="00526FEB">
      <w:pPr>
        <w:widowControl w:val="0"/>
        <w:rPr>
          <w:rFonts w:ascii="GillSans Light" w:hAnsi="GillSans Light" w:cs="GillSans Light"/>
          <w:b/>
          <w:sz w:val="32"/>
        </w:rPr>
      </w:pPr>
      <w:r w:rsidRPr="00D27FE2">
        <w:rPr>
          <w:rFonts w:ascii="GillSans Light" w:hAnsi="GillSans Light" w:cs="GillSans Light"/>
          <w:b/>
          <w:sz w:val="32"/>
        </w:rPr>
        <w:t>Gesuch für</w:t>
      </w:r>
    </w:p>
    <w:p w14:paraId="0B211A6E" w14:textId="7891F0DF" w:rsidR="00277DA9" w:rsidRDefault="006652F4" w:rsidP="00526FEB">
      <w:pPr>
        <w:widowControl w:val="0"/>
        <w:rPr>
          <w:rFonts w:ascii="GillSans Light" w:hAnsi="GillSans Light" w:cs="GillSans Light"/>
          <w:b/>
        </w:rPr>
      </w:pPr>
      <w:sdt>
        <w:sdtPr>
          <w:rPr>
            <w:rFonts w:ascii="GillSans Light" w:hAnsi="GillSans Light" w:cs="GillSans Light"/>
          </w:rPr>
          <w:id w:val="-718751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E16">
            <w:rPr>
              <w:rFonts w:ascii="MS Gothic" w:eastAsia="MS Gothic" w:hAnsi="MS Gothic" w:cs="GillSans Light" w:hint="eastAsia"/>
            </w:rPr>
            <w:t>☐</w:t>
          </w:r>
        </w:sdtContent>
      </w:sdt>
      <w:r w:rsidR="00277DA9" w:rsidRPr="00277DA9">
        <w:rPr>
          <w:rFonts w:ascii="GillSans Light" w:hAnsi="GillSans Light" w:cs="GillSans Light"/>
          <w:b/>
        </w:rPr>
        <w:t xml:space="preserve"> befristetes Patent zur Führung eines vorübergehend bestehenden Betriebes</w:t>
      </w:r>
    </w:p>
    <w:p w14:paraId="07C23146" w14:textId="031CAADE" w:rsidR="007B1C57" w:rsidRPr="0068175D" w:rsidRDefault="006652F4" w:rsidP="007B1C57">
      <w:pPr>
        <w:widowControl w:val="0"/>
        <w:pBdr>
          <w:bottom w:val="single" w:sz="12" w:space="1" w:color="auto"/>
        </w:pBdr>
        <w:rPr>
          <w:rFonts w:ascii="GillSans Light" w:hAnsi="GillSans Light" w:cs="GillSans Light"/>
          <w:b/>
        </w:rPr>
      </w:pPr>
      <w:sdt>
        <w:sdtPr>
          <w:rPr>
            <w:rFonts w:ascii="GillSans Light" w:hAnsi="GillSans Light" w:cs="GillSans Light"/>
          </w:rPr>
          <w:id w:val="-58299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E16">
            <w:rPr>
              <w:rFonts w:ascii="MS Gothic" w:eastAsia="MS Gothic" w:hAnsi="MS Gothic" w:cs="GillSans Light" w:hint="eastAsia"/>
            </w:rPr>
            <w:t>☐</w:t>
          </w:r>
        </w:sdtContent>
      </w:sdt>
      <w:r w:rsidR="00277DA9">
        <w:rPr>
          <w:rFonts w:ascii="GillSans Light" w:hAnsi="GillSans Light" w:cs="GillSans Light"/>
          <w:b/>
        </w:rPr>
        <w:t xml:space="preserve"> einmaliges Hinausschieben der Schliessungsstunde</w:t>
      </w:r>
      <w:r w:rsidR="0068175D">
        <w:rPr>
          <w:rFonts w:ascii="GillSans Light" w:hAnsi="GillSans Light" w:cs="GillSans Light"/>
          <w:b/>
        </w:rPr>
        <w:t xml:space="preserve"> (</w:t>
      </w:r>
      <w:r w:rsidR="0068175D" w:rsidRPr="0068175D">
        <w:rPr>
          <w:rFonts w:ascii="GillSans Light" w:hAnsi="GillSans Light" w:cs="GillSans Light"/>
          <w:b/>
        </w:rPr>
        <w:t>Polizeistundenverlängerung)</w:t>
      </w:r>
    </w:p>
    <w:p w14:paraId="0BC2E79B" w14:textId="77777777" w:rsidR="005B0B9D" w:rsidRPr="00207124" w:rsidRDefault="00843248" w:rsidP="00FD179E">
      <w:pPr>
        <w:spacing w:line="240" w:lineRule="auto"/>
        <w:rPr>
          <w:rFonts w:ascii="GillSans Light" w:hAnsi="GillSans Light" w:cs="GillSans Light"/>
          <w:b/>
        </w:rPr>
      </w:pPr>
      <w:r>
        <w:rPr>
          <w:rFonts w:ascii="GillSans Light" w:hAnsi="GillSans Light" w:cs="GillSans Light"/>
          <w:b/>
        </w:rPr>
        <w:t>Gesuchsteller/in</w:t>
      </w:r>
    </w:p>
    <w:p w14:paraId="4F3BEC0A" w14:textId="04D824C3" w:rsidR="005B0B9D" w:rsidRPr="00207124" w:rsidRDefault="00207124" w:rsidP="00AA53DA">
      <w:pPr>
        <w:tabs>
          <w:tab w:val="left" w:pos="1701"/>
          <w:tab w:val="left" w:pos="2250"/>
          <w:tab w:val="right" w:leader="underscore" w:pos="8505"/>
        </w:tabs>
        <w:spacing w:line="240" w:lineRule="auto"/>
        <w:rPr>
          <w:rFonts w:ascii="GillSans Light" w:hAnsi="GillSans Light" w:cs="GillSans Light"/>
        </w:rPr>
      </w:pPr>
      <w:r w:rsidRPr="00207124">
        <w:rPr>
          <w:rFonts w:ascii="GillSans Light" w:hAnsi="GillSans Light" w:cs="GillSans Light"/>
        </w:rPr>
        <w:t>Vor- und Nachname</w:t>
      </w:r>
      <w:r w:rsidR="005B0B9D" w:rsidRPr="00207124">
        <w:rPr>
          <w:rFonts w:ascii="GillSans Light" w:hAnsi="GillSans Light" w:cs="GillSans Light"/>
        </w:rPr>
        <w:t>:</w:t>
      </w:r>
      <w:r w:rsidR="00AA53DA">
        <w:rPr>
          <w:rFonts w:ascii="GillSans Light" w:hAnsi="GillSans Light" w:cs="GillSans Light"/>
        </w:rPr>
        <w:tab/>
      </w:r>
      <w:r w:rsidR="00D023A4" w:rsidRPr="00361DE9">
        <w:fldChar w:fldCharType="begin">
          <w:ffData>
            <w:name w:val="Nachname"/>
            <w:enabled/>
            <w:calcOnExit w:val="0"/>
            <w:textInput/>
          </w:ffData>
        </w:fldChar>
      </w:r>
      <w:bookmarkStart w:id="0" w:name="Nachname"/>
      <w:r w:rsidR="00D023A4" w:rsidRPr="00361DE9">
        <w:instrText xml:space="preserve"> FORMTEXT </w:instrText>
      </w:r>
      <w:r w:rsidR="00D023A4" w:rsidRPr="00361DE9">
        <w:fldChar w:fldCharType="separate"/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fldChar w:fldCharType="end"/>
      </w:r>
      <w:bookmarkEnd w:id="0"/>
    </w:p>
    <w:p w14:paraId="48DB2774" w14:textId="744CA372" w:rsidR="005B0B9D" w:rsidRPr="00207124" w:rsidRDefault="005B0B9D" w:rsidP="00AA53DA">
      <w:pPr>
        <w:tabs>
          <w:tab w:val="left" w:pos="1843"/>
          <w:tab w:val="left" w:pos="2250"/>
          <w:tab w:val="left" w:pos="2340"/>
          <w:tab w:val="right" w:leader="underscore" w:pos="8505"/>
        </w:tabs>
        <w:spacing w:line="240" w:lineRule="auto"/>
        <w:rPr>
          <w:rFonts w:ascii="GillSans Light" w:hAnsi="GillSans Light" w:cs="GillSans Light"/>
        </w:rPr>
      </w:pPr>
      <w:r w:rsidRPr="00207124">
        <w:rPr>
          <w:rFonts w:ascii="GillSans Light" w:hAnsi="GillSans Light" w:cs="GillSans Light"/>
        </w:rPr>
        <w:t>Adresse</w:t>
      </w:r>
      <w:r w:rsidR="00322A79">
        <w:rPr>
          <w:rFonts w:ascii="GillSans Light" w:hAnsi="GillSans Light" w:cs="GillSans Light"/>
        </w:rPr>
        <w:t>, Ort</w:t>
      </w:r>
      <w:r w:rsidR="00207124">
        <w:rPr>
          <w:rFonts w:ascii="GillSans Light" w:hAnsi="GillSans Light" w:cs="GillSans Light"/>
        </w:rPr>
        <w:t>:</w:t>
      </w:r>
      <w:r w:rsidR="00B266B8" w:rsidRPr="00207124">
        <w:rPr>
          <w:rFonts w:ascii="GillSans Light" w:hAnsi="GillSans Light" w:cs="GillSans Light"/>
        </w:rPr>
        <w:tab/>
      </w:r>
      <w:r w:rsidR="00AA53DA">
        <w:rPr>
          <w:rFonts w:ascii="GillSans Light" w:hAnsi="GillSans Light" w:cs="GillSans Light"/>
        </w:rPr>
        <w:tab/>
      </w:r>
      <w:r w:rsidR="00D023A4" w:rsidRPr="00361DE9">
        <w:fldChar w:fldCharType="begin">
          <w:ffData>
            <w:name w:val="Nachname"/>
            <w:enabled/>
            <w:calcOnExit w:val="0"/>
            <w:textInput/>
          </w:ffData>
        </w:fldChar>
      </w:r>
      <w:r w:rsidR="00D023A4" w:rsidRPr="00361DE9">
        <w:instrText xml:space="preserve"> FORMTEXT </w:instrText>
      </w:r>
      <w:r w:rsidR="00D023A4" w:rsidRPr="00361DE9">
        <w:fldChar w:fldCharType="separate"/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fldChar w:fldCharType="end"/>
      </w:r>
    </w:p>
    <w:p w14:paraId="6D161433" w14:textId="0D22CF52" w:rsidR="00532B4C" w:rsidRPr="00532B4C" w:rsidRDefault="005B0B9D" w:rsidP="00AA53DA">
      <w:pPr>
        <w:tabs>
          <w:tab w:val="left" w:pos="1843"/>
          <w:tab w:val="left" w:pos="2250"/>
          <w:tab w:val="left" w:pos="2355"/>
          <w:tab w:val="right" w:leader="underscore" w:pos="8505"/>
        </w:tabs>
        <w:spacing w:line="240" w:lineRule="auto"/>
        <w:rPr>
          <w:rFonts w:ascii="GillSans Light" w:hAnsi="GillSans Light" w:cs="GillSans Light"/>
        </w:rPr>
      </w:pPr>
      <w:r w:rsidRPr="00207124">
        <w:rPr>
          <w:rFonts w:ascii="GillSans Light" w:hAnsi="GillSans Light" w:cs="GillSans Light"/>
        </w:rPr>
        <w:t>Telefon:</w:t>
      </w:r>
      <w:r w:rsidR="00B266B8" w:rsidRPr="00207124">
        <w:rPr>
          <w:rFonts w:ascii="GillSans Light" w:hAnsi="GillSans Light" w:cs="GillSans Light"/>
        </w:rPr>
        <w:tab/>
      </w:r>
      <w:r w:rsidR="00AA53DA">
        <w:rPr>
          <w:rFonts w:ascii="GillSans Light" w:hAnsi="GillSans Light" w:cs="GillSans Light"/>
        </w:rPr>
        <w:tab/>
      </w:r>
      <w:r w:rsidR="00D023A4" w:rsidRPr="00361DE9">
        <w:fldChar w:fldCharType="begin">
          <w:ffData>
            <w:name w:val="Nachname"/>
            <w:enabled/>
            <w:calcOnExit w:val="0"/>
            <w:textInput/>
          </w:ffData>
        </w:fldChar>
      </w:r>
      <w:r w:rsidR="00D023A4" w:rsidRPr="00361DE9">
        <w:instrText xml:space="preserve"> FORMTEXT </w:instrText>
      </w:r>
      <w:r w:rsidR="00D023A4" w:rsidRPr="00361DE9">
        <w:fldChar w:fldCharType="separate"/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fldChar w:fldCharType="end"/>
      </w:r>
    </w:p>
    <w:p w14:paraId="5352456C" w14:textId="77777777" w:rsidR="009C549A" w:rsidRDefault="009C549A" w:rsidP="00AA53DA">
      <w:pPr>
        <w:tabs>
          <w:tab w:val="left" w:pos="1701"/>
          <w:tab w:val="left" w:pos="2250"/>
          <w:tab w:val="right" w:leader="underscore" w:pos="8505"/>
        </w:tabs>
        <w:spacing w:line="240" w:lineRule="auto"/>
        <w:rPr>
          <w:rFonts w:ascii="GillSans Light" w:hAnsi="GillSans Light" w:cs="GillSans Light"/>
          <w:b/>
        </w:rPr>
      </w:pPr>
    </w:p>
    <w:p w14:paraId="0CFD03A4" w14:textId="3A0E57FD" w:rsidR="00B266B8" w:rsidRPr="00207124" w:rsidRDefault="00B266B8" w:rsidP="00AA53DA">
      <w:pPr>
        <w:tabs>
          <w:tab w:val="left" w:pos="1701"/>
          <w:tab w:val="left" w:pos="2250"/>
          <w:tab w:val="right" w:leader="underscore" w:pos="8505"/>
        </w:tabs>
        <w:spacing w:line="240" w:lineRule="auto"/>
        <w:rPr>
          <w:rFonts w:ascii="GillSans Light" w:hAnsi="GillSans Light" w:cs="GillSans Light"/>
          <w:b/>
        </w:rPr>
      </w:pPr>
      <w:r w:rsidRPr="00207124">
        <w:rPr>
          <w:rFonts w:ascii="GillSans Light" w:hAnsi="GillSans Light" w:cs="GillSans Light"/>
          <w:b/>
        </w:rPr>
        <w:t>Anlass / Betrieb</w:t>
      </w:r>
    </w:p>
    <w:p w14:paraId="61815FA0" w14:textId="1C3F2057" w:rsidR="00B266B8" w:rsidRPr="00207124" w:rsidRDefault="00B266B8" w:rsidP="00AA53DA">
      <w:pPr>
        <w:tabs>
          <w:tab w:val="left" w:pos="1843"/>
          <w:tab w:val="left" w:pos="2250"/>
          <w:tab w:val="right" w:leader="underscore" w:pos="8505"/>
        </w:tabs>
        <w:spacing w:line="240" w:lineRule="auto"/>
        <w:rPr>
          <w:rFonts w:ascii="GillSans Light" w:hAnsi="GillSans Light" w:cs="GillSans Light"/>
        </w:rPr>
      </w:pPr>
      <w:r w:rsidRPr="00207124">
        <w:rPr>
          <w:rFonts w:ascii="GillSans Light" w:hAnsi="GillSans Light" w:cs="GillSans Light"/>
        </w:rPr>
        <w:t>Anlass:</w:t>
      </w:r>
      <w:r w:rsidRPr="00207124">
        <w:rPr>
          <w:rFonts w:ascii="GillSans Light" w:hAnsi="GillSans Light" w:cs="GillSans Light"/>
        </w:rPr>
        <w:tab/>
      </w:r>
      <w:r w:rsidRPr="00207124">
        <w:rPr>
          <w:rFonts w:ascii="GillSans Light" w:hAnsi="GillSans Light" w:cs="GillSans Light"/>
        </w:rPr>
        <w:tab/>
      </w:r>
      <w:r w:rsidR="00D023A4" w:rsidRPr="00361DE9">
        <w:fldChar w:fldCharType="begin">
          <w:ffData>
            <w:name w:val="Nachname"/>
            <w:enabled/>
            <w:calcOnExit w:val="0"/>
            <w:textInput/>
          </w:ffData>
        </w:fldChar>
      </w:r>
      <w:r w:rsidR="00D023A4" w:rsidRPr="00361DE9">
        <w:instrText xml:space="preserve"> FORMTEXT </w:instrText>
      </w:r>
      <w:r w:rsidR="00D023A4" w:rsidRPr="00361DE9">
        <w:fldChar w:fldCharType="separate"/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fldChar w:fldCharType="end"/>
      </w:r>
    </w:p>
    <w:p w14:paraId="3B3E6E0B" w14:textId="100EE0D4" w:rsidR="00B266B8" w:rsidRPr="00207124" w:rsidRDefault="00B266B8" w:rsidP="00AA53DA">
      <w:pPr>
        <w:tabs>
          <w:tab w:val="left" w:pos="1843"/>
          <w:tab w:val="left" w:pos="2250"/>
          <w:tab w:val="right" w:leader="underscore" w:pos="8505"/>
        </w:tabs>
        <w:spacing w:line="240" w:lineRule="auto"/>
        <w:rPr>
          <w:rFonts w:ascii="GillSans Light" w:hAnsi="GillSans Light" w:cs="GillSans Light"/>
        </w:rPr>
      </w:pPr>
      <w:r w:rsidRPr="00207124">
        <w:rPr>
          <w:rFonts w:ascii="GillSans Light" w:hAnsi="GillSans Light" w:cs="GillSans Light"/>
        </w:rPr>
        <w:t>Örtlichkeit:</w:t>
      </w:r>
      <w:r w:rsidRPr="00207124">
        <w:rPr>
          <w:rFonts w:ascii="GillSans Light" w:hAnsi="GillSans Light" w:cs="GillSans Light"/>
        </w:rPr>
        <w:tab/>
      </w:r>
      <w:r w:rsidRPr="00207124">
        <w:rPr>
          <w:rFonts w:ascii="GillSans Light" w:hAnsi="GillSans Light" w:cs="GillSans Light"/>
        </w:rPr>
        <w:tab/>
      </w:r>
      <w:r w:rsidR="00D023A4" w:rsidRPr="00361DE9">
        <w:fldChar w:fldCharType="begin">
          <w:ffData>
            <w:name w:val="Nachname"/>
            <w:enabled/>
            <w:calcOnExit w:val="0"/>
            <w:textInput/>
          </w:ffData>
        </w:fldChar>
      </w:r>
      <w:r w:rsidR="00D023A4" w:rsidRPr="00361DE9">
        <w:instrText xml:space="preserve"> FORMTEXT </w:instrText>
      </w:r>
      <w:r w:rsidR="00D023A4" w:rsidRPr="00361DE9">
        <w:fldChar w:fldCharType="separate"/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fldChar w:fldCharType="end"/>
      </w:r>
    </w:p>
    <w:p w14:paraId="5E290190" w14:textId="11A98F72" w:rsidR="00532B4C" w:rsidRPr="00532B4C" w:rsidRDefault="00174D05" w:rsidP="00AA53DA">
      <w:pPr>
        <w:tabs>
          <w:tab w:val="left" w:pos="1843"/>
          <w:tab w:val="left" w:pos="2250"/>
          <w:tab w:val="right" w:leader="underscore" w:pos="8505"/>
        </w:tabs>
        <w:spacing w:line="240" w:lineRule="auto"/>
        <w:rPr>
          <w:rFonts w:ascii="GillSans Light" w:hAnsi="GillSans Light" w:cs="GillSans Light"/>
        </w:rPr>
      </w:pPr>
      <w:r w:rsidRPr="00207124">
        <w:rPr>
          <w:rFonts w:ascii="GillSans Light" w:hAnsi="GillSans Light" w:cs="GillSans Light"/>
        </w:rPr>
        <w:tab/>
      </w:r>
      <w:r w:rsidRPr="00207124">
        <w:rPr>
          <w:rFonts w:ascii="GillSans Light" w:hAnsi="GillSans Light" w:cs="GillSans Light"/>
        </w:rPr>
        <w:tab/>
      </w:r>
      <w:r w:rsidR="00D023A4" w:rsidRPr="00361DE9">
        <w:fldChar w:fldCharType="begin">
          <w:ffData>
            <w:name w:val="Nachname"/>
            <w:enabled/>
            <w:calcOnExit w:val="0"/>
            <w:textInput/>
          </w:ffData>
        </w:fldChar>
      </w:r>
      <w:r w:rsidR="00D023A4" w:rsidRPr="00361DE9">
        <w:instrText xml:space="preserve"> FORMTEXT </w:instrText>
      </w:r>
      <w:r w:rsidR="00D023A4" w:rsidRPr="00361DE9">
        <w:fldChar w:fldCharType="separate"/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fldChar w:fldCharType="end"/>
      </w:r>
    </w:p>
    <w:p w14:paraId="33360298" w14:textId="77777777" w:rsidR="009C549A" w:rsidRDefault="009C549A" w:rsidP="00FD179E">
      <w:pPr>
        <w:tabs>
          <w:tab w:val="left" w:pos="1701"/>
          <w:tab w:val="right" w:leader="underscore" w:pos="8505"/>
        </w:tabs>
        <w:spacing w:line="240" w:lineRule="auto"/>
        <w:rPr>
          <w:rFonts w:ascii="GillSans Light" w:hAnsi="GillSans Light" w:cs="GillSans Light"/>
          <w:b/>
        </w:rPr>
      </w:pPr>
    </w:p>
    <w:p w14:paraId="41FB9622" w14:textId="63579D2F" w:rsidR="00B266B8" w:rsidRPr="00207124" w:rsidRDefault="00B266B8" w:rsidP="00FD179E">
      <w:pPr>
        <w:tabs>
          <w:tab w:val="left" w:pos="1701"/>
          <w:tab w:val="right" w:leader="underscore" w:pos="8505"/>
        </w:tabs>
        <w:spacing w:line="240" w:lineRule="auto"/>
        <w:rPr>
          <w:rFonts w:ascii="GillSans Light" w:hAnsi="GillSans Light" w:cs="GillSans Light"/>
          <w:b/>
        </w:rPr>
      </w:pPr>
      <w:r w:rsidRPr="00207124">
        <w:rPr>
          <w:rFonts w:ascii="GillSans Light" w:hAnsi="GillSans Light" w:cs="GillSans Light"/>
          <w:b/>
        </w:rPr>
        <w:t>Datum und Betriebszeiten</w:t>
      </w:r>
    </w:p>
    <w:p w14:paraId="5613301D" w14:textId="2C76BFEA" w:rsidR="00B27CE4" w:rsidRDefault="00B27CE4" w:rsidP="00B27CE4">
      <w:pPr>
        <w:tabs>
          <w:tab w:val="left" w:pos="851"/>
          <w:tab w:val="left" w:pos="2268"/>
          <w:tab w:val="right" w:leader="underscore" w:pos="3119"/>
          <w:tab w:val="right" w:pos="3261"/>
          <w:tab w:val="right" w:leader="underscore" w:pos="5812"/>
          <w:tab w:val="right" w:pos="6237"/>
          <w:tab w:val="right" w:leader="underscore" w:pos="8789"/>
        </w:tabs>
        <w:spacing w:line="240" w:lineRule="auto"/>
        <w:rPr>
          <w:rFonts w:ascii="GillSans Light" w:hAnsi="GillSans Light" w:cs="GillSans Light"/>
        </w:rPr>
      </w:pPr>
      <w:r>
        <w:rPr>
          <w:rFonts w:ascii="GillSans Light" w:hAnsi="GillSans Light" w:cs="GillSans Light"/>
        </w:rPr>
        <w:t>Datum:</w:t>
      </w:r>
      <w:r>
        <w:rPr>
          <w:rFonts w:ascii="GillSans Light" w:hAnsi="GillSans Light" w:cs="GillSans Light"/>
        </w:rPr>
        <w:tab/>
      </w:r>
      <w:r>
        <w:rPr>
          <w:rFonts w:ascii="GillSans Light" w:hAnsi="GillSans Light" w:cs="GillSans Light"/>
        </w:rPr>
        <w:tab/>
      </w:r>
      <w:r w:rsidR="00D023A4" w:rsidRPr="00361DE9">
        <w:fldChar w:fldCharType="begin">
          <w:ffData>
            <w:name w:val="Nachname"/>
            <w:enabled/>
            <w:calcOnExit w:val="0"/>
            <w:textInput/>
          </w:ffData>
        </w:fldChar>
      </w:r>
      <w:r w:rsidR="00D023A4" w:rsidRPr="00361DE9">
        <w:instrText xml:space="preserve"> FORMTEXT </w:instrText>
      </w:r>
      <w:r w:rsidR="00D023A4" w:rsidRPr="00361DE9">
        <w:fldChar w:fldCharType="separate"/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fldChar w:fldCharType="end"/>
      </w:r>
      <w:r w:rsidR="00D023A4">
        <w:rPr>
          <w:rFonts w:ascii="GillSans Light" w:hAnsi="GillSans Light" w:cs="GillSans Light"/>
        </w:rPr>
        <w:t xml:space="preserve">   </w:t>
      </w:r>
      <w:r>
        <w:rPr>
          <w:rFonts w:ascii="GillSans Light" w:hAnsi="GillSans Light" w:cs="GillSans Light"/>
        </w:rPr>
        <w:t xml:space="preserve">von   </w:t>
      </w:r>
      <w:r w:rsidR="00D023A4" w:rsidRPr="00361DE9">
        <w:fldChar w:fldCharType="begin">
          <w:ffData>
            <w:name w:val="Nachname"/>
            <w:enabled/>
            <w:calcOnExit w:val="0"/>
            <w:textInput/>
          </w:ffData>
        </w:fldChar>
      </w:r>
      <w:r w:rsidR="00D023A4" w:rsidRPr="00361DE9">
        <w:instrText xml:space="preserve"> FORMTEXT </w:instrText>
      </w:r>
      <w:r w:rsidR="00D023A4" w:rsidRPr="00361DE9">
        <w:fldChar w:fldCharType="separate"/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fldChar w:fldCharType="end"/>
      </w:r>
      <w:r>
        <w:rPr>
          <w:rFonts w:ascii="GillSans Light" w:hAnsi="GillSans Light" w:cs="GillSans Light"/>
        </w:rPr>
        <w:t xml:space="preserve"> Uhr    bis   </w:t>
      </w:r>
      <w:r w:rsidR="00D023A4" w:rsidRPr="00361DE9">
        <w:fldChar w:fldCharType="begin">
          <w:ffData>
            <w:name w:val="Nachname"/>
            <w:enabled/>
            <w:calcOnExit w:val="0"/>
            <w:textInput/>
          </w:ffData>
        </w:fldChar>
      </w:r>
      <w:r w:rsidR="00D023A4" w:rsidRPr="00361DE9">
        <w:instrText xml:space="preserve"> FORMTEXT </w:instrText>
      </w:r>
      <w:r w:rsidR="00D023A4" w:rsidRPr="00361DE9">
        <w:fldChar w:fldCharType="separate"/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fldChar w:fldCharType="end"/>
      </w:r>
      <w:r>
        <w:rPr>
          <w:rFonts w:ascii="GillSans Light" w:hAnsi="GillSans Light" w:cs="GillSans Light"/>
        </w:rPr>
        <w:t xml:space="preserve"> Uhr</w:t>
      </w:r>
    </w:p>
    <w:p w14:paraId="48577773" w14:textId="63F9C374" w:rsidR="00B27CE4" w:rsidRDefault="00B27CE4" w:rsidP="00B27CE4">
      <w:pPr>
        <w:tabs>
          <w:tab w:val="left" w:pos="851"/>
          <w:tab w:val="left" w:pos="2268"/>
          <w:tab w:val="right" w:leader="underscore" w:pos="3119"/>
          <w:tab w:val="right" w:pos="3261"/>
          <w:tab w:val="right" w:leader="underscore" w:pos="5812"/>
          <w:tab w:val="right" w:pos="6237"/>
          <w:tab w:val="right" w:leader="underscore" w:pos="8789"/>
        </w:tabs>
        <w:spacing w:line="240" w:lineRule="auto"/>
        <w:rPr>
          <w:rFonts w:ascii="GillSans Light" w:hAnsi="GillSans Light" w:cs="GillSans Light"/>
        </w:rPr>
      </w:pPr>
      <w:r>
        <w:rPr>
          <w:rFonts w:ascii="GillSans Light" w:hAnsi="GillSans Light" w:cs="GillSans Light"/>
        </w:rPr>
        <w:t>Datum:</w:t>
      </w:r>
      <w:r>
        <w:rPr>
          <w:rFonts w:ascii="GillSans Light" w:hAnsi="GillSans Light" w:cs="GillSans Light"/>
        </w:rPr>
        <w:tab/>
      </w:r>
      <w:r>
        <w:rPr>
          <w:rFonts w:ascii="GillSans Light" w:hAnsi="GillSans Light" w:cs="GillSans Light"/>
        </w:rPr>
        <w:tab/>
      </w:r>
      <w:r w:rsidR="00D023A4" w:rsidRPr="00361DE9">
        <w:fldChar w:fldCharType="begin">
          <w:ffData>
            <w:name w:val="Nachname"/>
            <w:enabled/>
            <w:calcOnExit w:val="0"/>
            <w:textInput/>
          </w:ffData>
        </w:fldChar>
      </w:r>
      <w:r w:rsidR="00D023A4" w:rsidRPr="00361DE9">
        <w:instrText xml:space="preserve"> FORMTEXT </w:instrText>
      </w:r>
      <w:r w:rsidR="00D023A4" w:rsidRPr="00361DE9">
        <w:fldChar w:fldCharType="separate"/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fldChar w:fldCharType="end"/>
      </w:r>
      <w:r>
        <w:rPr>
          <w:rFonts w:ascii="GillSans Light" w:hAnsi="GillSans Light" w:cs="GillSans Light"/>
        </w:rPr>
        <w:t xml:space="preserve">   von   </w:t>
      </w:r>
      <w:r w:rsidR="00D023A4" w:rsidRPr="00361DE9">
        <w:fldChar w:fldCharType="begin">
          <w:ffData>
            <w:name w:val="Nachname"/>
            <w:enabled/>
            <w:calcOnExit w:val="0"/>
            <w:textInput/>
          </w:ffData>
        </w:fldChar>
      </w:r>
      <w:r w:rsidR="00D023A4" w:rsidRPr="00361DE9">
        <w:instrText xml:space="preserve"> FORMTEXT </w:instrText>
      </w:r>
      <w:r w:rsidR="00D023A4" w:rsidRPr="00361DE9">
        <w:fldChar w:fldCharType="separate"/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fldChar w:fldCharType="end"/>
      </w:r>
      <w:r>
        <w:rPr>
          <w:rFonts w:ascii="GillSans Light" w:hAnsi="GillSans Light" w:cs="GillSans Light"/>
        </w:rPr>
        <w:t xml:space="preserve"> Uhr    bis   </w:t>
      </w:r>
      <w:r w:rsidR="00D023A4" w:rsidRPr="00361DE9">
        <w:fldChar w:fldCharType="begin">
          <w:ffData>
            <w:name w:val="Nachname"/>
            <w:enabled/>
            <w:calcOnExit w:val="0"/>
            <w:textInput/>
          </w:ffData>
        </w:fldChar>
      </w:r>
      <w:r w:rsidR="00D023A4" w:rsidRPr="00361DE9">
        <w:instrText xml:space="preserve"> FORMTEXT </w:instrText>
      </w:r>
      <w:r w:rsidR="00D023A4" w:rsidRPr="00361DE9">
        <w:fldChar w:fldCharType="separate"/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fldChar w:fldCharType="end"/>
      </w:r>
      <w:r>
        <w:rPr>
          <w:rFonts w:ascii="GillSans Light" w:hAnsi="GillSans Light" w:cs="GillSans Light"/>
        </w:rPr>
        <w:t xml:space="preserve"> Uhr</w:t>
      </w:r>
    </w:p>
    <w:p w14:paraId="69BCE294" w14:textId="77777777" w:rsidR="009C549A" w:rsidRDefault="009C549A" w:rsidP="00286BBA">
      <w:pPr>
        <w:spacing w:line="240" w:lineRule="auto"/>
        <w:rPr>
          <w:rFonts w:ascii="GillSans Light" w:hAnsi="GillSans Light" w:cs="GillSans Light"/>
          <w:b/>
          <w:bCs/>
        </w:rPr>
      </w:pPr>
    </w:p>
    <w:p w14:paraId="44501CC6" w14:textId="163E2923" w:rsidR="00A87A50" w:rsidRDefault="00A87A50" w:rsidP="00286BBA">
      <w:pPr>
        <w:spacing w:line="240" w:lineRule="auto"/>
        <w:rPr>
          <w:rFonts w:ascii="GillSans Light" w:hAnsi="GillSans Light" w:cs="GillSans Light"/>
          <w:b/>
          <w:bCs/>
        </w:rPr>
      </w:pPr>
      <w:r w:rsidRPr="00A87A50">
        <w:rPr>
          <w:rFonts w:ascii="GillSans Light" w:hAnsi="GillSans Light" w:cs="GillSans Light"/>
          <w:b/>
          <w:bCs/>
        </w:rPr>
        <w:t>Betriebsart und -Grösse</w:t>
      </w:r>
    </w:p>
    <w:p w14:paraId="74DB6503" w14:textId="47753021" w:rsidR="00A87A50" w:rsidRDefault="006652F4" w:rsidP="00A87A50">
      <w:pPr>
        <w:tabs>
          <w:tab w:val="left" w:pos="2205"/>
        </w:tabs>
        <w:spacing w:line="240" w:lineRule="auto"/>
        <w:rPr>
          <w:rFonts w:ascii="GillSans Light" w:hAnsi="GillSans Light" w:cs="GillSans Light"/>
        </w:rPr>
      </w:pPr>
      <w:sdt>
        <w:sdtPr>
          <w:rPr>
            <w:rFonts w:ascii="GillSans Light" w:hAnsi="GillSans Light" w:cs="GillSans Light"/>
          </w:rPr>
          <w:id w:val="-538283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A50">
            <w:rPr>
              <w:rFonts w:ascii="MS Gothic" w:eastAsia="MS Gothic" w:hAnsi="MS Gothic" w:cs="GillSans Light" w:hint="eastAsia"/>
            </w:rPr>
            <w:t>☐</w:t>
          </w:r>
        </w:sdtContent>
      </w:sdt>
      <w:r w:rsidR="00A87A50">
        <w:rPr>
          <w:rFonts w:ascii="GillSans Light" w:hAnsi="GillSans Light" w:cs="GillSans Light"/>
        </w:rPr>
        <w:t xml:space="preserve"> Festwirtschaft</w:t>
      </w:r>
      <w:r w:rsidR="00A87A50">
        <w:rPr>
          <w:rFonts w:ascii="GillSans Light" w:hAnsi="GillSans Light" w:cs="GillSans Light"/>
        </w:rPr>
        <w:tab/>
      </w:r>
      <w:r w:rsidR="00A87A50">
        <w:rPr>
          <w:rFonts w:ascii="GillSans Light" w:hAnsi="GillSans Light" w:cs="GillSans Light"/>
        </w:rPr>
        <w:tab/>
      </w:r>
      <w:r w:rsidR="00532B4C">
        <w:rPr>
          <w:rFonts w:ascii="GillSans Light" w:hAnsi="GillSans Light" w:cs="GillSans Light"/>
        </w:rPr>
        <w:tab/>
      </w:r>
      <w:r w:rsidR="00532B4C">
        <w:rPr>
          <w:rFonts w:ascii="GillSans Light" w:hAnsi="GillSans Light" w:cs="GillSans Light"/>
        </w:rPr>
        <w:tab/>
        <w:t xml:space="preserve">&gt; </w:t>
      </w:r>
      <w:r w:rsidR="00532B4C">
        <w:rPr>
          <w:rFonts w:ascii="GillSans Light" w:hAnsi="GillSans Light" w:cs="GillSans Light"/>
        </w:rPr>
        <w:tab/>
      </w:r>
      <w:proofErr w:type="spellStart"/>
      <w:r w:rsidR="00532B4C">
        <w:rPr>
          <w:rFonts w:ascii="GillSans Light" w:hAnsi="GillSans Light" w:cs="GillSans Light"/>
        </w:rPr>
        <w:t>Alkoholauschank</w:t>
      </w:r>
      <w:proofErr w:type="spellEnd"/>
      <w:r w:rsidR="00532B4C">
        <w:rPr>
          <w:rFonts w:ascii="GillSans Light" w:hAnsi="GillSans Light" w:cs="GillSans Light"/>
        </w:rPr>
        <w:t>?</w:t>
      </w:r>
      <w:r w:rsidR="00D9112C">
        <w:rPr>
          <w:rFonts w:ascii="GillSans Light" w:hAnsi="GillSans Light" w:cs="GillSans Light"/>
        </w:rPr>
        <w:tab/>
      </w:r>
      <w:r w:rsidR="00532B4C">
        <w:rPr>
          <w:rFonts w:ascii="GillSans Light" w:hAnsi="GillSans Light" w:cs="GillSans Light"/>
        </w:rPr>
        <w:tab/>
      </w:r>
      <w:sdt>
        <w:sdtPr>
          <w:rPr>
            <w:rFonts w:ascii="GillSans Light" w:hAnsi="GillSans Light" w:cs="GillSans Light"/>
          </w:rPr>
          <w:id w:val="133572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B4C">
            <w:rPr>
              <w:rFonts w:ascii="MS Gothic" w:eastAsia="MS Gothic" w:hAnsi="MS Gothic" w:cs="GillSans Light" w:hint="eastAsia"/>
            </w:rPr>
            <w:t>☐</w:t>
          </w:r>
        </w:sdtContent>
      </w:sdt>
      <w:r w:rsidR="00532B4C">
        <w:rPr>
          <w:rFonts w:ascii="GillSans Light" w:hAnsi="GillSans Light" w:cs="GillSans Light"/>
        </w:rPr>
        <w:t xml:space="preserve"> ja</w:t>
      </w:r>
      <w:r w:rsidR="00532B4C">
        <w:rPr>
          <w:rFonts w:ascii="GillSans Light" w:hAnsi="GillSans Light" w:cs="GillSans Light"/>
        </w:rPr>
        <w:tab/>
      </w:r>
      <w:sdt>
        <w:sdtPr>
          <w:rPr>
            <w:rFonts w:ascii="GillSans Light" w:hAnsi="GillSans Light" w:cs="GillSans Light"/>
          </w:rPr>
          <w:id w:val="122656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B4C">
            <w:rPr>
              <w:rFonts w:ascii="MS Gothic" w:eastAsia="MS Gothic" w:hAnsi="MS Gothic" w:cs="GillSans Light" w:hint="eastAsia"/>
            </w:rPr>
            <w:t>☐</w:t>
          </w:r>
        </w:sdtContent>
      </w:sdt>
      <w:r w:rsidR="00532B4C">
        <w:rPr>
          <w:rFonts w:ascii="GillSans Light" w:hAnsi="GillSans Light" w:cs="GillSans Light"/>
        </w:rPr>
        <w:t xml:space="preserve"> nein</w:t>
      </w:r>
    </w:p>
    <w:p w14:paraId="33A0CFED" w14:textId="5AC92775" w:rsidR="00AB7E16" w:rsidRPr="00AB7E16" w:rsidRDefault="006652F4" w:rsidP="00532B4C">
      <w:pPr>
        <w:tabs>
          <w:tab w:val="left" w:pos="2205"/>
        </w:tabs>
        <w:spacing w:line="240" w:lineRule="auto"/>
        <w:rPr>
          <w:rFonts w:ascii="GillSans Light" w:hAnsi="GillSans Light" w:cs="GillSans Light"/>
        </w:rPr>
      </w:pPr>
      <w:sdt>
        <w:sdtPr>
          <w:rPr>
            <w:rFonts w:ascii="GillSans Light" w:hAnsi="GillSans Light" w:cs="GillSans Light"/>
          </w:rPr>
          <w:id w:val="-24634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E16">
            <w:rPr>
              <w:rFonts w:ascii="MS Gothic" w:eastAsia="MS Gothic" w:hAnsi="MS Gothic" w:cs="GillSans Light" w:hint="eastAsia"/>
            </w:rPr>
            <w:t>☐</w:t>
          </w:r>
        </w:sdtContent>
      </w:sdt>
      <w:r w:rsidR="00532B4C">
        <w:rPr>
          <w:rFonts w:ascii="GillSans Light" w:hAnsi="GillSans Light" w:cs="GillSans Light"/>
        </w:rPr>
        <w:t xml:space="preserve"> vorübergehender Klein- oder Mittelverkauf</w:t>
      </w:r>
      <w:r w:rsidR="00532B4C">
        <w:rPr>
          <w:rFonts w:ascii="GillSans Light" w:hAnsi="GillSans Light" w:cs="GillSans Light"/>
        </w:rPr>
        <w:tab/>
        <w:t>&gt;</w:t>
      </w:r>
      <w:r w:rsidR="00532B4C">
        <w:rPr>
          <w:rFonts w:ascii="GillSans Light" w:hAnsi="GillSans Light" w:cs="GillSans Light"/>
        </w:rPr>
        <w:tab/>
        <w:t>mit Alkohol?</w:t>
      </w:r>
      <w:r w:rsidR="00532B4C">
        <w:rPr>
          <w:rFonts w:ascii="GillSans Light" w:hAnsi="GillSans Light" w:cs="GillSans Light"/>
        </w:rPr>
        <w:tab/>
      </w:r>
      <w:r w:rsidR="00532B4C">
        <w:rPr>
          <w:rFonts w:ascii="GillSans Light" w:hAnsi="GillSans Light" w:cs="GillSans Light"/>
        </w:rPr>
        <w:tab/>
      </w:r>
      <w:sdt>
        <w:sdtPr>
          <w:rPr>
            <w:rFonts w:ascii="GillSans Light" w:hAnsi="GillSans Light" w:cs="GillSans Light"/>
          </w:rPr>
          <w:id w:val="-160016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B4C">
            <w:rPr>
              <w:rFonts w:ascii="MS Gothic" w:eastAsia="MS Gothic" w:hAnsi="MS Gothic" w:cs="GillSans Light" w:hint="eastAsia"/>
            </w:rPr>
            <w:t>☐</w:t>
          </w:r>
        </w:sdtContent>
      </w:sdt>
      <w:r w:rsidR="00532B4C">
        <w:rPr>
          <w:rFonts w:ascii="GillSans Light" w:hAnsi="GillSans Light" w:cs="GillSans Light"/>
        </w:rPr>
        <w:t xml:space="preserve"> ja</w:t>
      </w:r>
      <w:r w:rsidR="00532B4C">
        <w:rPr>
          <w:rFonts w:ascii="GillSans Light" w:hAnsi="GillSans Light" w:cs="GillSans Light"/>
        </w:rPr>
        <w:tab/>
      </w:r>
      <w:sdt>
        <w:sdtPr>
          <w:rPr>
            <w:rFonts w:ascii="GillSans Light" w:hAnsi="GillSans Light" w:cs="GillSans Light"/>
          </w:rPr>
          <w:id w:val="649488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B4C">
            <w:rPr>
              <w:rFonts w:ascii="MS Gothic" w:eastAsia="MS Gothic" w:hAnsi="MS Gothic" w:cs="GillSans Light" w:hint="eastAsia"/>
            </w:rPr>
            <w:t>☐</w:t>
          </w:r>
        </w:sdtContent>
      </w:sdt>
      <w:r w:rsidR="00532B4C">
        <w:rPr>
          <w:rFonts w:ascii="GillSans Light" w:hAnsi="GillSans Light" w:cs="GillSans Light"/>
        </w:rPr>
        <w:t xml:space="preserve"> nein</w:t>
      </w:r>
    </w:p>
    <w:p w14:paraId="19DC4C50" w14:textId="12093D1C" w:rsidR="00DA324D" w:rsidRDefault="00843248" w:rsidP="00174D05">
      <w:pPr>
        <w:tabs>
          <w:tab w:val="right" w:leader="underscore" w:pos="3828"/>
          <w:tab w:val="right" w:pos="3969"/>
          <w:tab w:val="right" w:leader="underscore" w:pos="6521"/>
        </w:tabs>
        <w:spacing w:line="240" w:lineRule="auto"/>
        <w:rPr>
          <w:rFonts w:ascii="GillSans Light" w:hAnsi="GillSans Light" w:cs="GillSans Light"/>
        </w:rPr>
      </w:pPr>
      <w:r>
        <w:rPr>
          <w:rFonts w:ascii="GillSans Light" w:hAnsi="GillSans Light" w:cs="GillSans Light"/>
        </w:rPr>
        <w:t>Grösse des Betriebes</w:t>
      </w:r>
      <w:r w:rsidR="00565974" w:rsidRPr="00207124">
        <w:rPr>
          <w:rFonts w:ascii="GillSans Light" w:hAnsi="GillSans Light" w:cs="GillSans Light"/>
        </w:rPr>
        <w:t xml:space="preserve"> </w:t>
      </w:r>
      <w:r w:rsidR="00D023A4" w:rsidRPr="00361DE9">
        <w:fldChar w:fldCharType="begin">
          <w:ffData>
            <w:name w:val="Nachname"/>
            <w:enabled/>
            <w:calcOnExit w:val="0"/>
            <w:textInput/>
          </w:ffData>
        </w:fldChar>
      </w:r>
      <w:r w:rsidR="00D023A4" w:rsidRPr="00361DE9">
        <w:instrText xml:space="preserve"> FORMTEXT </w:instrText>
      </w:r>
      <w:r w:rsidR="00D023A4" w:rsidRPr="00361DE9">
        <w:fldChar w:fldCharType="separate"/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fldChar w:fldCharType="end"/>
      </w:r>
      <w:r w:rsidR="00D023A4">
        <w:t xml:space="preserve"> </w:t>
      </w:r>
      <w:r w:rsidR="00565974" w:rsidRPr="00207124">
        <w:rPr>
          <w:rFonts w:ascii="GillSans Light" w:hAnsi="GillSans Light" w:cs="GillSans Light"/>
        </w:rPr>
        <w:t>m</w:t>
      </w:r>
      <w:r w:rsidR="00532B4C" w:rsidRPr="00532B4C">
        <w:rPr>
          <w:rFonts w:ascii="GillSans Light" w:hAnsi="GillSans Light" w:cs="GillSans Light"/>
          <w:vertAlign w:val="superscript"/>
        </w:rPr>
        <w:t>2</w:t>
      </w:r>
      <w:r w:rsidR="00565974" w:rsidRPr="00207124">
        <w:rPr>
          <w:rFonts w:ascii="GillSans Light" w:hAnsi="GillSans Light" w:cs="GillSans Light"/>
        </w:rPr>
        <w:t xml:space="preserve"> </w:t>
      </w:r>
      <w:r w:rsidR="00565974" w:rsidRPr="00207124">
        <w:rPr>
          <w:rFonts w:ascii="GillSans Light" w:hAnsi="GillSans Light" w:cs="GillSans Light"/>
        </w:rPr>
        <w:tab/>
      </w:r>
      <w:r w:rsidR="00532B4C">
        <w:rPr>
          <w:rFonts w:ascii="GillSans Light" w:hAnsi="GillSans Light" w:cs="GillSans Light"/>
        </w:rPr>
        <w:t xml:space="preserve">mit </w:t>
      </w:r>
      <w:r w:rsidR="00D023A4" w:rsidRPr="00361DE9">
        <w:fldChar w:fldCharType="begin">
          <w:ffData>
            <w:name w:val="Nachname"/>
            <w:enabled/>
            <w:calcOnExit w:val="0"/>
            <w:textInput/>
          </w:ffData>
        </w:fldChar>
      </w:r>
      <w:r w:rsidR="00D023A4" w:rsidRPr="00361DE9">
        <w:instrText xml:space="preserve"> FORMTEXT </w:instrText>
      </w:r>
      <w:r w:rsidR="00D023A4" w:rsidRPr="00361DE9">
        <w:fldChar w:fldCharType="separate"/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t> </w:t>
      </w:r>
      <w:r w:rsidR="00D023A4" w:rsidRPr="00361DE9">
        <w:fldChar w:fldCharType="end"/>
      </w:r>
      <w:r w:rsidR="00D023A4">
        <w:t xml:space="preserve"> </w:t>
      </w:r>
      <w:r w:rsidR="00565974" w:rsidRPr="00207124">
        <w:rPr>
          <w:rFonts w:ascii="GillSans Light" w:hAnsi="GillSans Light" w:cs="GillSans Light"/>
        </w:rPr>
        <w:t>Personen</w:t>
      </w:r>
    </w:p>
    <w:p w14:paraId="5AE2F3A8" w14:textId="77777777" w:rsidR="009C549A" w:rsidRDefault="009C549A" w:rsidP="0018736F">
      <w:pPr>
        <w:tabs>
          <w:tab w:val="right" w:leader="underscore" w:pos="3828"/>
          <w:tab w:val="right" w:pos="3969"/>
          <w:tab w:val="right" w:leader="underscore" w:pos="6521"/>
        </w:tabs>
        <w:spacing w:line="240" w:lineRule="auto"/>
        <w:rPr>
          <w:rFonts w:ascii="GillSans Light" w:hAnsi="GillSans Light" w:cs="GillSans Light"/>
        </w:rPr>
      </w:pPr>
    </w:p>
    <w:p w14:paraId="7B349376" w14:textId="203CE326" w:rsidR="0018736F" w:rsidRDefault="0018736F" w:rsidP="0018736F">
      <w:pPr>
        <w:tabs>
          <w:tab w:val="right" w:leader="underscore" w:pos="3828"/>
          <w:tab w:val="right" w:pos="3969"/>
          <w:tab w:val="right" w:leader="underscore" w:pos="6521"/>
        </w:tabs>
        <w:spacing w:line="240" w:lineRule="auto"/>
        <w:rPr>
          <w:rFonts w:ascii="GillSans Light" w:hAnsi="GillSans Light" w:cs="GillSans Light"/>
        </w:rPr>
      </w:pPr>
      <w:r>
        <w:rPr>
          <w:rFonts w:ascii="GillSans Light" w:hAnsi="GillSans Light" w:cs="GillSans Light"/>
        </w:rPr>
        <w:t xml:space="preserve">Bitte beachten Sie die geltenden Auflagen und gesetzlichen Bestimmungen von Seite </w:t>
      </w:r>
      <w:r w:rsidR="00416BC6">
        <w:rPr>
          <w:rFonts w:ascii="GillSans Light" w:hAnsi="GillSans Light" w:cs="GillSans Light"/>
        </w:rPr>
        <w:t>2</w:t>
      </w:r>
      <w:r>
        <w:rPr>
          <w:rFonts w:ascii="GillSans Light" w:hAnsi="GillSans Light" w:cs="GillSans Light"/>
        </w:rPr>
        <w:t xml:space="preserve"> bis Seite 3. Mit Ihrer Unterschrift bestätigen Sie, dass Sie diese gelesen haben und für die Einhaltung verantwortlich sind.</w:t>
      </w:r>
    </w:p>
    <w:p w14:paraId="42568EBA" w14:textId="77777777" w:rsidR="009C549A" w:rsidRDefault="009C549A" w:rsidP="0018736F">
      <w:pPr>
        <w:tabs>
          <w:tab w:val="right" w:leader="underscore" w:pos="3828"/>
          <w:tab w:val="right" w:pos="3969"/>
          <w:tab w:val="right" w:leader="underscore" w:pos="6521"/>
        </w:tabs>
        <w:spacing w:line="240" w:lineRule="auto"/>
        <w:rPr>
          <w:rFonts w:ascii="GillSans Light" w:hAnsi="GillSans Light" w:cs="GillSans Light"/>
          <w:b/>
          <w:bCs/>
        </w:rPr>
      </w:pPr>
    </w:p>
    <w:p w14:paraId="2B0A0703" w14:textId="0E4D30D2" w:rsidR="0018736F" w:rsidRPr="0018736F" w:rsidRDefault="0018736F" w:rsidP="0018736F">
      <w:pPr>
        <w:tabs>
          <w:tab w:val="right" w:leader="underscore" w:pos="3828"/>
          <w:tab w:val="right" w:pos="3969"/>
          <w:tab w:val="right" w:leader="underscore" w:pos="6521"/>
        </w:tabs>
        <w:spacing w:line="240" w:lineRule="auto"/>
        <w:rPr>
          <w:rFonts w:ascii="GillSans Light" w:hAnsi="GillSans Light" w:cs="GillSans Light"/>
          <w:b/>
          <w:bCs/>
        </w:rPr>
      </w:pPr>
      <w:r w:rsidRPr="0018736F">
        <w:rPr>
          <w:rFonts w:ascii="GillSans Light" w:hAnsi="GillSans Light" w:cs="GillSans Light"/>
          <w:b/>
          <w:bCs/>
        </w:rPr>
        <w:t xml:space="preserve">Die Preisliste ist dem Gesuch beizulegen. </w:t>
      </w:r>
    </w:p>
    <w:p w14:paraId="3ABBBC5B" w14:textId="77777777" w:rsidR="0018736F" w:rsidRPr="00207124" w:rsidRDefault="0018736F" w:rsidP="0018736F">
      <w:pPr>
        <w:tabs>
          <w:tab w:val="right" w:leader="underscore" w:pos="2268"/>
          <w:tab w:val="right" w:leader="underscore" w:pos="4111"/>
          <w:tab w:val="right" w:pos="4253"/>
          <w:tab w:val="right" w:leader="underscore" w:pos="6521"/>
        </w:tabs>
        <w:spacing w:line="240" w:lineRule="auto"/>
        <w:rPr>
          <w:rFonts w:ascii="GillSans Light" w:hAnsi="GillSans Light" w:cs="GillSans Light"/>
          <w:sz w:val="2"/>
        </w:rPr>
      </w:pPr>
    </w:p>
    <w:p w14:paraId="0202EAAE" w14:textId="77777777" w:rsidR="00416BC6" w:rsidRDefault="00416BC6" w:rsidP="0018736F">
      <w:pPr>
        <w:tabs>
          <w:tab w:val="right" w:pos="5670"/>
        </w:tabs>
        <w:spacing w:line="240" w:lineRule="auto"/>
        <w:rPr>
          <w:rFonts w:ascii="GillSans Light" w:hAnsi="GillSans Light" w:cs="GillSans Light"/>
        </w:rPr>
      </w:pPr>
    </w:p>
    <w:p w14:paraId="0C1FA8EF" w14:textId="70091B46" w:rsidR="00416BC6" w:rsidRPr="00416BC6" w:rsidRDefault="00416BC6" w:rsidP="0018736F">
      <w:pPr>
        <w:tabs>
          <w:tab w:val="right" w:pos="5670"/>
        </w:tabs>
        <w:spacing w:line="240" w:lineRule="auto"/>
        <w:rPr>
          <w:rFonts w:ascii="GillSans Light" w:hAnsi="GillSans Light" w:cs="GillSans Light"/>
          <w:b/>
          <w:bCs/>
        </w:rPr>
      </w:pPr>
      <w:r w:rsidRPr="00416BC6">
        <w:rPr>
          <w:rFonts w:ascii="GillSans Light" w:hAnsi="GillSans Light" w:cs="GillSans Light"/>
          <w:b/>
          <w:bCs/>
        </w:rPr>
        <w:t>Unterschrift Gesuchsteller</w:t>
      </w:r>
    </w:p>
    <w:p w14:paraId="4F35C6B9" w14:textId="44F1D25A" w:rsidR="0018736F" w:rsidRDefault="0018736F" w:rsidP="0018736F">
      <w:pPr>
        <w:tabs>
          <w:tab w:val="right" w:pos="5670"/>
        </w:tabs>
        <w:spacing w:line="240" w:lineRule="auto"/>
        <w:rPr>
          <w:rFonts w:ascii="GillSans Light" w:hAnsi="GillSans Light" w:cs="GillSans Light"/>
        </w:rPr>
      </w:pPr>
      <w:r w:rsidRPr="00207124">
        <w:rPr>
          <w:rFonts w:ascii="GillSans Light" w:hAnsi="GillSans Light" w:cs="GillSans Light"/>
        </w:rPr>
        <w:t>Ort und Datum:</w:t>
      </w:r>
      <w:r w:rsidRPr="00207124">
        <w:rPr>
          <w:rFonts w:ascii="GillSans Light" w:hAnsi="GillSans Light" w:cs="GillSans Light"/>
        </w:rPr>
        <w:tab/>
        <w:t>Unterschrift:</w:t>
      </w:r>
    </w:p>
    <w:p w14:paraId="5D1594FA" w14:textId="77777777" w:rsidR="0018736F" w:rsidRPr="00FC4319" w:rsidRDefault="0018736F" w:rsidP="0018736F">
      <w:pPr>
        <w:tabs>
          <w:tab w:val="right" w:pos="5670"/>
        </w:tabs>
        <w:spacing w:line="240" w:lineRule="auto"/>
        <w:rPr>
          <w:rFonts w:ascii="GillSans Light" w:hAnsi="GillSans Light" w:cs="GillSans Light"/>
          <w:sz w:val="2"/>
        </w:rPr>
      </w:pPr>
    </w:p>
    <w:p w14:paraId="200118A2" w14:textId="66639887" w:rsidR="0018736F" w:rsidRDefault="00D9112C" w:rsidP="00C857E4">
      <w:pPr>
        <w:tabs>
          <w:tab w:val="right" w:pos="4536"/>
          <w:tab w:val="right" w:leader="underscore" w:pos="8505"/>
        </w:tabs>
        <w:spacing w:line="240" w:lineRule="auto"/>
        <w:rPr>
          <w:rFonts w:ascii="GillSans Light" w:hAnsi="GillSans Light" w:cs="GillSans Light"/>
        </w:rPr>
      </w:pPr>
      <w:r w:rsidRPr="00361DE9">
        <w:fldChar w:fldCharType="begin">
          <w:ffData>
            <w:name w:val="Nachname"/>
            <w:enabled/>
            <w:calcOnExit w:val="0"/>
            <w:textInput/>
          </w:ffData>
        </w:fldChar>
      </w:r>
      <w:r w:rsidRPr="00361DE9">
        <w:instrText xml:space="preserve"> FORMTEXT </w:instrText>
      </w:r>
      <w:r w:rsidRPr="00361DE9">
        <w:fldChar w:fldCharType="separate"/>
      </w:r>
      <w:r w:rsidRPr="00361DE9">
        <w:t> </w:t>
      </w:r>
      <w:r w:rsidRPr="00361DE9">
        <w:t> </w:t>
      </w:r>
      <w:r w:rsidRPr="00361DE9">
        <w:t> </w:t>
      </w:r>
      <w:r w:rsidRPr="00361DE9">
        <w:t> </w:t>
      </w:r>
      <w:r w:rsidRPr="00361DE9">
        <w:t> </w:t>
      </w:r>
      <w:r w:rsidRPr="00361DE9">
        <w:fldChar w:fldCharType="end"/>
      </w:r>
      <w:r w:rsidR="0018736F" w:rsidRPr="00207124">
        <w:rPr>
          <w:rFonts w:ascii="GillSans Light" w:hAnsi="GillSans Light" w:cs="GillSans Light"/>
        </w:rPr>
        <w:tab/>
      </w:r>
      <w:r w:rsidR="00C857E4">
        <w:rPr>
          <w:rFonts w:ascii="GillSans Light" w:hAnsi="GillSans Light" w:cs="GillSans Light"/>
        </w:rPr>
        <w:tab/>
      </w:r>
    </w:p>
    <w:p w14:paraId="4E9976C5" w14:textId="77777777" w:rsidR="0018736F" w:rsidRDefault="0018736F">
      <w:pPr>
        <w:rPr>
          <w:rFonts w:ascii="GillSans Light" w:hAnsi="GillSans Light" w:cs="GillSans Light"/>
          <w:sz w:val="18"/>
          <w:szCs w:val="24"/>
          <w:vertAlign w:val="superscript"/>
        </w:rPr>
      </w:pPr>
      <w:r>
        <w:rPr>
          <w:rFonts w:ascii="GillSans Light" w:hAnsi="GillSans Light" w:cs="GillSans Light"/>
          <w:sz w:val="18"/>
          <w:szCs w:val="24"/>
          <w:vertAlign w:val="superscript"/>
        </w:rPr>
        <w:br w:type="page"/>
      </w:r>
    </w:p>
    <w:p w14:paraId="7E543573" w14:textId="140B1F0E" w:rsidR="009C549A" w:rsidRDefault="00E176F8" w:rsidP="0017096D">
      <w:pPr>
        <w:tabs>
          <w:tab w:val="left" w:pos="1102"/>
          <w:tab w:val="left" w:leader="dot" w:pos="8364"/>
        </w:tabs>
        <w:spacing w:line="240" w:lineRule="auto"/>
        <w:ind w:right="425"/>
        <w:rPr>
          <w:rFonts w:ascii="Segoe UI Symbol" w:eastAsia="MS Gothic" w:hAnsi="Segoe UI Symbol" w:cs="Segoe UI Symbol"/>
        </w:rPr>
      </w:pPr>
      <w:r>
        <w:rPr>
          <w:rFonts w:ascii="GillSans Light" w:hAnsi="GillSans Light" w:cs="GillSans Ligh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E7E5E2" wp14:editId="75667BA4">
                <wp:simplePos x="0" y="0"/>
                <wp:positionH relativeFrom="margin">
                  <wp:align>right</wp:align>
                </wp:positionH>
                <wp:positionV relativeFrom="paragraph">
                  <wp:posOffset>-2483</wp:posOffset>
                </wp:positionV>
                <wp:extent cx="5674821" cy="3552305"/>
                <wp:effectExtent l="0" t="0" r="254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4821" cy="3552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CDD63" id="Rechteck 1" o:spid="_x0000_s1026" style="position:absolute;margin-left:395.65pt;margin-top:-.2pt;width:446.85pt;height:279.7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" fillcolor="#f2f2f2 [3052]" stroked="f" strokeweight="1pt">
                <w10:wrap anchorx="margin"/>
              </v:rect>
            </w:pict>
          </mc:Fallback>
        </mc:AlternateContent>
      </w:r>
      <w:r w:rsidRPr="0068175D">
        <w:rPr>
          <w:rFonts w:ascii="GillSans Light" w:hAnsi="GillSans Light" w:cs="GillSans Light"/>
          <w:b/>
        </w:rPr>
        <w:t>Verfügung</w:t>
      </w:r>
      <w:r w:rsidR="00B62FC4">
        <w:rPr>
          <w:rFonts w:ascii="GillSans Light" w:hAnsi="GillSans Light" w:cs="GillSans Light"/>
          <w:b/>
        </w:rPr>
        <w:t xml:space="preserve"> der Gemeinde Wiesendangen vom Anlass</w:t>
      </w:r>
      <w:r w:rsidR="00B62FC4">
        <w:rPr>
          <w:rFonts w:ascii="GillSans Light" w:hAnsi="GillSans Light" w:cs="GillSans Light"/>
          <w:b/>
        </w:rPr>
        <w:tab/>
      </w:r>
      <w:r>
        <w:rPr>
          <w:rFonts w:ascii="GillSans Light" w:hAnsi="GillSans Light" w:cs="GillSans Light"/>
          <w:b/>
        </w:rPr>
        <w:t>:</w:t>
      </w:r>
    </w:p>
    <w:p w14:paraId="7CF0E616" w14:textId="7036B4B5" w:rsidR="00E176F8" w:rsidRDefault="006652F4" w:rsidP="009C549A">
      <w:pPr>
        <w:tabs>
          <w:tab w:val="left" w:pos="1102"/>
        </w:tabs>
        <w:spacing w:line="240" w:lineRule="auto"/>
        <w:ind w:right="426"/>
        <w:rPr>
          <w:rFonts w:ascii="GillSans Light" w:eastAsia="MS Gothic" w:hAnsi="GillSans Light" w:cs="GillSans Light"/>
        </w:rPr>
      </w:pPr>
      <w:sdt>
        <w:sdtPr>
          <w:rPr>
            <w:rFonts w:ascii="Segoe UI Symbol" w:eastAsia="MS Gothic" w:hAnsi="Segoe UI Symbol" w:cs="Segoe UI Symbol"/>
            <w:b/>
          </w:rPr>
          <w:id w:val="52660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6F8" w:rsidRPr="00F949A7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r w:rsidR="00E176F8">
        <w:rPr>
          <w:rFonts w:ascii="Segoe UI Symbol" w:eastAsia="MS Gothic" w:hAnsi="Segoe UI Symbol" w:cs="Segoe UI Symbol"/>
        </w:rPr>
        <w:t xml:space="preserve"> </w:t>
      </w:r>
      <w:r w:rsidR="00E176F8" w:rsidRPr="00286BBA">
        <w:rPr>
          <w:rFonts w:ascii="GillSans Light" w:eastAsia="MS Gothic" w:hAnsi="GillSans Light" w:cs="GillSans Light"/>
        </w:rPr>
        <w:t xml:space="preserve">Erteilung der </w:t>
      </w:r>
      <w:r w:rsidR="00E176F8">
        <w:rPr>
          <w:rFonts w:ascii="GillSans Light" w:eastAsia="MS Gothic" w:hAnsi="GillSans Light" w:cs="GillSans Light"/>
        </w:rPr>
        <w:t>Patentbewilligung</w:t>
      </w:r>
    </w:p>
    <w:p w14:paraId="40B7D806" w14:textId="0B63CBE4" w:rsidR="00E176F8" w:rsidRDefault="006652F4" w:rsidP="00B62FC4">
      <w:pPr>
        <w:tabs>
          <w:tab w:val="left" w:leader="dot" w:pos="7513"/>
          <w:tab w:val="left" w:leader="dot" w:pos="8789"/>
        </w:tabs>
        <w:spacing w:line="240" w:lineRule="auto"/>
        <w:rPr>
          <w:rFonts w:ascii="GillSans Light" w:eastAsia="MS Gothic" w:hAnsi="GillSans Light" w:cs="GillSans Light"/>
        </w:rPr>
      </w:pPr>
      <w:sdt>
        <w:sdtPr>
          <w:rPr>
            <w:rFonts w:ascii="Segoe UI Symbol" w:eastAsia="MS Gothic" w:hAnsi="Segoe UI Symbol" w:cs="Segoe UI Symbol"/>
            <w:b/>
          </w:rPr>
          <w:id w:val="-172884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4E2" w:rsidRPr="00F949A7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r w:rsidR="00BD34E2">
        <w:rPr>
          <w:rFonts w:ascii="Segoe UI Symbol" w:eastAsia="MS Gothic" w:hAnsi="Segoe UI Symbol" w:cs="Segoe UI Symbol"/>
        </w:rPr>
        <w:t xml:space="preserve"> </w:t>
      </w:r>
      <w:r w:rsidR="00E176F8">
        <w:rPr>
          <w:rFonts w:ascii="GillSans Light" w:eastAsia="MS Gothic" w:hAnsi="GillSans Light" w:cs="GillSans Light"/>
        </w:rPr>
        <w:t>Erteilung der Polizeistundenverlängerung: Aufschub der ordentlichen Schliessungsstunde bis</w:t>
      </w:r>
      <w:r w:rsidR="00BD34E2">
        <w:rPr>
          <w:rFonts w:ascii="GillSans Light" w:eastAsia="MS Gothic" w:hAnsi="GillSans Light" w:cs="GillSans Light"/>
        </w:rPr>
        <w:t xml:space="preserve"> </w:t>
      </w:r>
      <w:r w:rsidR="00BD34E2">
        <w:rPr>
          <w:rFonts w:ascii="GillSans Light" w:eastAsia="MS Gothic" w:hAnsi="GillSans Light" w:cs="GillSans Light"/>
        </w:rPr>
        <w:tab/>
        <w:t xml:space="preserve"> </w:t>
      </w:r>
      <w:r w:rsidR="00E176F8">
        <w:rPr>
          <w:rFonts w:ascii="GillSans Light" w:eastAsia="MS Gothic" w:hAnsi="GillSans Light" w:cs="GillSans Light"/>
        </w:rPr>
        <w:t>Uhr. Diese Bewilligung gilt nur für den Wirtschaftsbetrieb. Der Musiklärm ist ab</w:t>
      </w:r>
      <w:r w:rsidR="00B62FC4">
        <w:rPr>
          <w:rFonts w:ascii="GillSans Light" w:eastAsia="MS Gothic" w:hAnsi="GillSans Light" w:cs="GillSans Light"/>
        </w:rPr>
        <w:t xml:space="preserve"> </w:t>
      </w:r>
      <w:r w:rsidR="00B62FC4">
        <w:rPr>
          <w:rFonts w:ascii="GillSans Light" w:eastAsia="MS Gothic" w:hAnsi="GillSans Light" w:cs="GillSans Light"/>
        </w:rPr>
        <w:tab/>
        <w:t xml:space="preserve"> </w:t>
      </w:r>
      <w:r w:rsidR="00E176F8">
        <w:rPr>
          <w:rFonts w:ascii="GillSans Light" w:eastAsia="MS Gothic" w:hAnsi="GillSans Light" w:cs="GillSans Light"/>
        </w:rPr>
        <w:t>Uhr zu reduzieren bzw. zu</w:t>
      </w:r>
      <w:r w:rsidR="009C549A">
        <w:rPr>
          <w:rFonts w:ascii="GillSans Light" w:eastAsia="MS Gothic" w:hAnsi="GillSans Light" w:cs="GillSans Light"/>
        </w:rPr>
        <w:t xml:space="preserve"> </w:t>
      </w:r>
      <w:r w:rsidR="00E176F8">
        <w:rPr>
          <w:rFonts w:ascii="GillSans Light" w:eastAsia="MS Gothic" w:hAnsi="GillSans Light" w:cs="GillSans Light"/>
        </w:rPr>
        <w:t xml:space="preserve">unterlassen. </w:t>
      </w:r>
    </w:p>
    <w:p w14:paraId="67E725BC" w14:textId="2EAEDE2F" w:rsidR="00E176F8" w:rsidRDefault="006652F4" w:rsidP="00E176F8">
      <w:pPr>
        <w:spacing w:line="240" w:lineRule="auto"/>
        <w:rPr>
          <w:rFonts w:ascii="GillSans Light" w:eastAsia="MS Gothic" w:hAnsi="GillSans Light" w:cs="GillSans Light"/>
        </w:rPr>
      </w:pPr>
      <w:sdt>
        <w:sdtPr>
          <w:rPr>
            <w:rFonts w:ascii="Segoe UI Symbol" w:eastAsia="MS Gothic" w:hAnsi="Segoe UI Symbol" w:cs="Segoe UI Symbol"/>
            <w:b/>
          </w:rPr>
          <w:id w:val="195127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6F8" w:rsidRPr="00F949A7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r w:rsidR="00E176F8">
        <w:rPr>
          <w:rFonts w:ascii="GillSans Light" w:eastAsia="MS Gothic" w:hAnsi="GillSans Light" w:cs="GillSans Light"/>
        </w:rPr>
        <w:t xml:space="preserve"> Erteilung des Gesuchs erfolgt mit separater Verfügung</w:t>
      </w:r>
    </w:p>
    <w:p w14:paraId="299F890C" w14:textId="52C8747D" w:rsidR="00E176F8" w:rsidRPr="00AA53DA" w:rsidRDefault="006652F4" w:rsidP="00E176F8">
      <w:pPr>
        <w:spacing w:line="240" w:lineRule="auto"/>
        <w:rPr>
          <w:rFonts w:ascii="GillSans Light" w:eastAsia="MS Gothic" w:hAnsi="GillSans Light" w:cs="GillSans Light"/>
        </w:rPr>
      </w:pPr>
      <w:sdt>
        <w:sdtPr>
          <w:rPr>
            <w:rFonts w:ascii="Segoe UI Symbol" w:eastAsia="MS Gothic" w:hAnsi="Segoe UI Symbol" w:cs="Segoe UI Symbol"/>
            <w:b/>
          </w:rPr>
          <w:id w:val="-1951080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6F8" w:rsidRPr="00F949A7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r w:rsidR="00E176F8">
        <w:rPr>
          <w:rFonts w:ascii="GillSans Light" w:eastAsia="MS Gothic" w:hAnsi="GillSans Light" w:cs="GillSans Light"/>
        </w:rPr>
        <w:t xml:space="preserve"> Abweisung des Gesuchs erfolgt mit separater Verfügung</w:t>
      </w:r>
    </w:p>
    <w:p w14:paraId="68594C7A" w14:textId="77777777" w:rsidR="00E176F8" w:rsidRDefault="00E176F8" w:rsidP="00E176F8">
      <w:pPr>
        <w:tabs>
          <w:tab w:val="left" w:pos="3402"/>
          <w:tab w:val="left" w:leader="dot" w:pos="5103"/>
        </w:tabs>
        <w:spacing w:line="240" w:lineRule="auto"/>
        <w:rPr>
          <w:rFonts w:ascii="GillSans Light" w:hAnsi="GillSans Light" w:cs="GillSans Light"/>
          <w:b/>
        </w:rPr>
      </w:pPr>
      <w:r w:rsidRPr="00843248">
        <w:rPr>
          <w:rFonts w:ascii="GillSans Light" w:hAnsi="GillSans Light" w:cs="GillSans Light"/>
          <w:b/>
        </w:rPr>
        <w:t xml:space="preserve">Gebühr </w:t>
      </w:r>
      <w:r>
        <w:rPr>
          <w:rFonts w:ascii="GillSans Light" w:hAnsi="GillSans Light" w:cs="GillSans Light"/>
          <w:b/>
        </w:rPr>
        <w:t>Patentbewilligung</w:t>
      </w:r>
      <w:r>
        <w:rPr>
          <w:rFonts w:ascii="GillSans Light" w:hAnsi="GillSans Light" w:cs="GillSans Light"/>
          <w:b/>
        </w:rPr>
        <w:tab/>
      </w:r>
      <w:r w:rsidRPr="00843248">
        <w:rPr>
          <w:rFonts w:ascii="GillSans Light" w:hAnsi="GillSans Light" w:cs="GillSans Light"/>
          <w:b/>
        </w:rPr>
        <w:t>CH</w:t>
      </w:r>
      <w:r>
        <w:rPr>
          <w:rFonts w:ascii="GillSans Light" w:hAnsi="GillSans Light" w:cs="GillSans Light"/>
          <w:b/>
        </w:rPr>
        <w:t xml:space="preserve">F </w:t>
      </w:r>
      <w:r w:rsidRPr="00222BB9">
        <w:rPr>
          <w:rFonts w:ascii="GillSans Light" w:hAnsi="GillSans Light" w:cs="GillSans Light"/>
          <w:bCs/>
        </w:rPr>
        <w:tab/>
      </w:r>
    </w:p>
    <w:p w14:paraId="44D7CA39" w14:textId="77777777" w:rsidR="00E176F8" w:rsidRPr="00222BB9" w:rsidRDefault="00E176F8" w:rsidP="00E176F8">
      <w:pPr>
        <w:tabs>
          <w:tab w:val="left" w:pos="3402"/>
          <w:tab w:val="left" w:leader="dot" w:pos="5103"/>
        </w:tabs>
        <w:spacing w:line="240" w:lineRule="auto"/>
        <w:rPr>
          <w:rFonts w:ascii="GillSans Light" w:hAnsi="GillSans Light" w:cs="GillSans Light"/>
          <w:bCs/>
        </w:rPr>
      </w:pPr>
      <w:r>
        <w:rPr>
          <w:rFonts w:ascii="GillSans Light" w:hAnsi="GillSans Light" w:cs="GillSans Light"/>
          <w:b/>
        </w:rPr>
        <w:t>Gebühr Polizeistundenverlängerung</w:t>
      </w:r>
      <w:r>
        <w:rPr>
          <w:rFonts w:ascii="GillSans Light" w:hAnsi="GillSans Light" w:cs="GillSans Light"/>
          <w:b/>
        </w:rPr>
        <w:tab/>
        <w:t xml:space="preserve">CHF </w:t>
      </w:r>
      <w:r w:rsidRPr="0055421A">
        <w:rPr>
          <w:rFonts w:ascii="GillSans Light" w:hAnsi="GillSans Light" w:cs="GillSans Light"/>
          <w:bCs/>
          <w:u w:val="single"/>
        </w:rPr>
        <w:tab/>
      </w:r>
    </w:p>
    <w:p w14:paraId="2575C7BF" w14:textId="77777777" w:rsidR="00E176F8" w:rsidRDefault="00E176F8" w:rsidP="00E176F8">
      <w:pPr>
        <w:tabs>
          <w:tab w:val="left" w:pos="3402"/>
          <w:tab w:val="left" w:leader="dot" w:pos="5103"/>
        </w:tabs>
        <w:spacing w:line="240" w:lineRule="auto"/>
        <w:rPr>
          <w:rFonts w:ascii="GillSans Light" w:hAnsi="GillSans Light" w:cs="GillSans Light"/>
          <w:b/>
        </w:rPr>
      </w:pPr>
      <w:r w:rsidRPr="00843248">
        <w:rPr>
          <w:rFonts w:ascii="GillSans Light" w:hAnsi="GillSans Light" w:cs="GillSans Light"/>
          <w:b/>
        </w:rPr>
        <w:t>Gebühr</w:t>
      </w:r>
      <w:r>
        <w:rPr>
          <w:rFonts w:ascii="GillSans Light" w:hAnsi="GillSans Light" w:cs="GillSans Light"/>
          <w:b/>
        </w:rPr>
        <w:t>en Total</w:t>
      </w:r>
      <w:r>
        <w:rPr>
          <w:rFonts w:ascii="GillSans Light" w:hAnsi="GillSans Light" w:cs="GillSans Light"/>
          <w:b/>
        </w:rPr>
        <w:tab/>
      </w:r>
      <w:r w:rsidRPr="00843248">
        <w:rPr>
          <w:rFonts w:ascii="GillSans Light" w:hAnsi="GillSans Light" w:cs="GillSans Light"/>
          <w:b/>
        </w:rPr>
        <w:t xml:space="preserve">CHF </w:t>
      </w:r>
      <w:r w:rsidRPr="0055421A">
        <w:rPr>
          <w:rFonts w:ascii="GillSans Light" w:hAnsi="GillSans Light" w:cs="GillSans Light"/>
          <w:bCs/>
          <w:u w:val="double"/>
        </w:rPr>
        <w:tab/>
      </w:r>
    </w:p>
    <w:p w14:paraId="327CB877" w14:textId="77777777" w:rsidR="00E176F8" w:rsidRPr="00207124" w:rsidRDefault="00E176F8" w:rsidP="00E176F8">
      <w:pPr>
        <w:tabs>
          <w:tab w:val="right" w:pos="1134"/>
          <w:tab w:val="right" w:leader="underscore" w:pos="2268"/>
          <w:tab w:val="right" w:leader="underscore" w:pos="8505"/>
        </w:tabs>
        <w:spacing w:line="240" w:lineRule="auto"/>
        <w:jc w:val="both"/>
        <w:rPr>
          <w:rFonts w:ascii="GillSans Light" w:hAnsi="GillSans Light" w:cs="GillSans Light"/>
          <w:sz w:val="16"/>
        </w:rPr>
      </w:pPr>
    </w:p>
    <w:p w14:paraId="75BD6B0B" w14:textId="77777777" w:rsidR="00E176F8" w:rsidRDefault="00E176F8" w:rsidP="00E176F8">
      <w:pPr>
        <w:tabs>
          <w:tab w:val="left" w:pos="4536"/>
          <w:tab w:val="right" w:pos="5670"/>
        </w:tabs>
        <w:spacing w:line="240" w:lineRule="auto"/>
        <w:jc w:val="both"/>
        <w:rPr>
          <w:rFonts w:ascii="GillSans Light" w:hAnsi="GillSans Light" w:cs="GillSans Light"/>
        </w:rPr>
      </w:pPr>
      <w:r w:rsidRPr="00207124">
        <w:rPr>
          <w:rFonts w:ascii="GillSans Light" w:hAnsi="GillSans Light" w:cs="GillSans Light"/>
        </w:rPr>
        <w:t>Ort und Datum:</w:t>
      </w:r>
      <w:r>
        <w:rPr>
          <w:rFonts w:ascii="GillSans Light" w:hAnsi="GillSans Light" w:cs="GillSans Light"/>
        </w:rPr>
        <w:tab/>
        <w:t>Stempel / U</w:t>
      </w:r>
      <w:r w:rsidRPr="00207124">
        <w:rPr>
          <w:rFonts w:ascii="GillSans Light" w:hAnsi="GillSans Light" w:cs="GillSans Light"/>
        </w:rPr>
        <w:t>nterschrift:</w:t>
      </w:r>
    </w:p>
    <w:p w14:paraId="7EC07F93" w14:textId="77777777" w:rsidR="00E176F8" w:rsidRPr="00FC4319" w:rsidRDefault="00E176F8" w:rsidP="00E176F8">
      <w:pPr>
        <w:tabs>
          <w:tab w:val="left" w:pos="4536"/>
          <w:tab w:val="right" w:pos="5670"/>
        </w:tabs>
        <w:spacing w:line="240" w:lineRule="auto"/>
        <w:rPr>
          <w:rFonts w:ascii="GillSans Light" w:hAnsi="GillSans Light" w:cs="GillSans Light"/>
          <w:sz w:val="2"/>
        </w:rPr>
      </w:pPr>
    </w:p>
    <w:p w14:paraId="39EB30E6" w14:textId="673AA5C2" w:rsidR="00E176F8" w:rsidRDefault="00E176F8" w:rsidP="00E176F8">
      <w:pPr>
        <w:tabs>
          <w:tab w:val="right" w:leader="underscore" w:pos="3686"/>
          <w:tab w:val="left" w:pos="4536"/>
          <w:tab w:val="right" w:leader="underscore" w:pos="8505"/>
        </w:tabs>
        <w:spacing w:line="240" w:lineRule="auto"/>
        <w:rPr>
          <w:rFonts w:ascii="GillSans Light" w:hAnsi="GillSans Light" w:cs="GillSans Light"/>
          <w:b/>
          <w:sz w:val="32"/>
        </w:rPr>
      </w:pPr>
      <w:r w:rsidRPr="00207124">
        <w:rPr>
          <w:rFonts w:ascii="GillSans Light" w:hAnsi="GillSans Light" w:cs="GillSans Light"/>
        </w:rPr>
        <w:tab/>
      </w:r>
      <w:r>
        <w:rPr>
          <w:rFonts w:ascii="GillSans Light" w:hAnsi="GillSans Light" w:cs="GillSans Light"/>
        </w:rPr>
        <w:tab/>
        <w:t>____________________________________</w:t>
      </w:r>
    </w:p>
    <w:p w14:paraId="31EA196A" w14:textId="77777777" w:rsidR="00AA53DA" w:rsidRDefault="00AA53DA" w:rsidP="00174D05">
      <w:pPr>
        <w:tabs>
          <w:tab w:val="right" w:leader="underscore" w:pos="3828"/>
          <w:tab w:val="right" w:pos="3969"/>
          <w:tab w:val="right" w:leader="underscore" w:pos="6521"/>
        </w:tabs>
        <w:spacing w:line="240" w:lineRule="auto"/>
        <w:rPr>
          <w:rFonts w:ascii="GillSans Light" w:hAnsi="GillSans Light" w:cs="GillSans Light"/>
        </w:rPr>
      </w:pPr>
    </w:p>
    <w:p w14:paraId="051275EE" w14:textId="77777777" w:rsidR="00E176F8" w:rsidRDefault="00E176F8" w:rsidP="00E176F8">
      <w:pPr>
        <w:tabs>
          <w:tab w:val="right" w:leader="underscore" w:pos="3686"/>
          <w:tab w:val="right" w:pos="4536"/>
          <w:tab w:val="right" w:leader="underscore" w:pos="8505"/>
        </w:tabs>
        <w:spacing w:line="240" w:lineRule="auto"/>
        <w:rPr>
          <w:rFonts w:ascii="GillSans Light" w:hAnsi="GillSans Light" w:cs="GillSans Light"/>
        </w:rPr>
      </w:pPr>
    </w:p>
    <w:p w14:paraId="5E206C74" w14:textId="6781A91E" w:rsidR="00FC4319" w:rsidRPr="00DA324D" w:rsidRDefault="00AA53DA" w:rsidP="00FC4319">
      <w:pPr>
        <w:pBdr>
          <w:bottom w:val="single" w:sz="4" w:space="1" w:color="auto"/>
        </w:pBdr>
        <w:spacing w:line="240" w:lineRule="auto"/>
        <w:rPr>
          <w:rFonts w:ascii="GillSans Light" w:hAnsi="GillSans Light" w:cs="GillSans Light"/>
          <w:b/>
          <w:sz w:val="32"/>
        </w:rPr>
      </w:pPr>
      <w:r>
        <w:rPr>
          <w:rFonts w:ascii="GillSans Light" w:hAnsi="GillSans Light" w:cs="GillSans Light"/>
          <w:b/>
          <w:sz w:val="32"/>
        </w:rPr>
        <w:t>Gesetzliche</w:t>
      </w:r>
      <w:r w:rsidR="00FC4319" w:rsidRPr="00DA324D">
        <w:rPr>
          <w:rFonts w:ascii="GillSans Light" w:hAnsi="GillSans Light" w:cs="GillSans Light"/>
          <w:b/>
          <w:sz w:val="32"/>
        </w:rPr>
        <w:t xml:space="preserve"> Bestimmungen</w:t>
      </w:r>
      <w:r>
        <w:rPr>
          <w:rFonts w:ascii="GillSans Light" w:hAnsi="GillSans Light" w:cs="GillSans Light"/>
          <w:b/>
          <w:sz w:val="32"/>
        </w:rPr>
        <w:t xml:space="preserve"> und Auflagen</w:t>
      </w:r>
    </w:p>
    <w:p w14:paraId="73D78BD0" w14:textId="407BA25D" w:rsidR="007B1C57" w:rsidRDefault="007B1C57" w:rsidP="00FC4319">
      <w:pPr>
        <w:tabs>
          <w:tab w:val="right" w:leader="underscore" w:pos="3686"/>
          <w:tab w:val="right" w:pos="4111"/>
          <w:tab w:val="right" w:leader="underscore" w:pos="8505"/>
        </w:tabs>
        <w:spacing w:line="240" w:lineRule="auto"/>
        <w:ind w:right="426"/>
        <w:rPr>
          <w:rFonts w:ascii="GillSans Light" w:hAnsi="GillSans Light" w:cs="GillSans Light"/>
          <w:b/>
          <w:sz w:val="28"/>
          <w:szCs w:val="28"/>
        </w:rPr>
      </w:pPr>
      <w:r>
        <w:rPr>
          <w:rFonts w:ascii="GillSans Light" w:hAnsi="GillSans Light" w:cs="GillSans Light"/>
          <w:b/>
          <w:sz w:val="28"/>
          <w:szCs w:val="28"/>
        </w:rPr>
        <w:t>Allgemeine Regeln</w:t>
      </w:r>
    </w:p>
    <w:p w14:paraId="15B6C86E" w14:textId="77777777" w:rsidR="0068175D" w:rsidRDefault="0068175D" w:rsidP="00A41BA1">
      <w:pPr>
        <w:pStyle w:val="Listenabsatz"/>
        <w:numPr>
          <w:ilvl w:val="0"/>
          <w:numId w:val="3"/>
        </w:numPr>
        <w:tabs>
          <w:tab w:val="right" w:leader="underscore" w:pos="3686"/>
          <w:tab w:val="right" w:pos="4111"/>
          <w:tab w:val="right" w:leader="underscore" w:pos="8505"/>
        </w:tabs>
        <w:spacing w:line="360" w:lineRule="auto"/>
        <w:ind w:right="425"/>
        <w:rPr>
          <w:rFonts w:ascii="GillSans Light" w:hAnsi="GillSans Light" w:cs="GillSans Light"/>
        </w:rPr>
      </w:pPr>
      <w:r>
        <w:rPr>
          <w:rFonts w:ascii="GillSans Light" w:hAnsi="GillSans Light" w:cs="GillSans Light"/>
        </w:rPr>
        <w:t>Bestimmungen der Polizeiverordnung der Gemeinde Wiesendangen vom 27. Juni 2016</w:t>
      </w:r>
    </w:p>
    <w:p w14:paraId="33568351" w14:textId="4EDD2A90" w:rsidR="007B1C57" w:rsidRDefault="007B1C57" w:rsidP="00A41BA1">
      <w:pPr>
        <w:pStyle w:val="Listenabsatz"/>
        <w:numPr>
          <w:ilvl w:val="0"/>
          <w:numId w:val="3"/>
        </w:numPr>
        <w:tabs>
          <w:tab w:val="right" w:leader="underscore" w:pos="3686"/>
          <w:tab w:val="right" w:pos="4111"/>
          <w:tab w:val="right" w:leader="underscore" w:pos="8505"/>
        </w:tabs>
        <w:spacing w:line="360" w:lineRule="auto"/>
        <w:ind w:right="425"/>
        <w:rPr>
          <w:rFonts w:ascii="GillSans Light" w:hAnsi="GillSans Light" w:cs="GillSans Light"/>
        </w:rPr>
      </w:pPr>
      <w:r>
        <w:rPr>
          <w:rFonts w:ascii="GillSans Light" w:hAnsi="GillSans Light" w:cs="GillSans Light"/>
        </w:rPr>
        <w:t>Türen und Fenster sind ab 22.00 Uhr geschlossen zu halten.</w:t>
      </w:r>
    </w:p>
    <w:p w14:paraId="18F87DF0" w14:textId="5460B08A" w:rsidR="007B1C57" w:rsidRDefault="00A35B35" w:rsidP="00A41BA1">
      <w:pPr>
        <w:pStyle w:val="Listenabsatz"/>
        <w:numPr>
          <w:ilvl w:val="0"/>
          <w:numId w:val="3"/>
        </w:numPr>
        <w:tabs>
          <w:tab w:val="right" w:leader="underscore" w:pos="3686"/>
          <w:tab w:val="right" w:pos="4111"/>
          <w:tab w:val="right" w:leader="underscore" w:pos="8505"/>
        </w:tabs>
        <w:spacing w:line="360" w:lineRule="auto"/>
        <w:ind w:right="425"/>
        <w:rPr>
          <w:rFonts w:ascii="GillSans Light" w:hAnsi="GillSans Light" w:cs="GillSans Light"/>
        </w:rPr>
      </w:pPr>
      <w:r>
        <w:rPr>
          <w:rFonts w:ascii="GillSans Light" w:hAnsi="GillSans Light" w:cs="GillSans Light"/>
        </w:rPr>
        <w:t>In Gastwirtschaften ist auf die Nachtruhe angemessen Rücksicht zu nehmen. Wenn nötig sind die Gäste beim Verlassen des Betriebes anzuhalten, keinen übermässigen Lärm zu verursachen.</w:t>
      </w:r>
    </w:p>
    <w:p w14:paraId="10042CEB" w14:textId="2D17A60F" w:rsidR="007B1C57" w:rsidRDefault="007B1C57" w:rsidP="00A41BA1">
      <w:pPr>
        <w:pStyle w:val="Listenabsatz"/>
        <w:numPr>
          <w:ilvl w:val="0"/>
          <w:numId w:val="3"/>
        </w:numPr>
        <w:tabs>
          <w:tab w:val="right" w:leader="underscore" w:pos="3686"/>
          <w:tab w:val="right" w:pos="4111"/>
          <w:tab w:val="right" w:leader="underscore" w:pos="8505"/>
        </w:tabs>
        <w:spacing w:line="360" w:lineRule="auto"/>
        <w:ind w:left="357" w:right="425" w:hanging="357"/>
        <w:rPr>
          <w:rFonts w:ascii="GillSans Light" w:hAnsi="GillSans Light" w:cs="GillSans Light"/>
        </w:rPr>
      </w:pPr>
      <w:r>
        <w:rPr>
          <w:rFonts w:ascii="GillSans Light" w:hAnsi="GillSans Light" w:cs="GillSans Light"/>
        </w:rPr>
        <w:t xml:space="preserve">Bei Veranstaltungen im Freien sind die Anwohner in geeigneter Weise insbesondere über das/die Zeitfenster zu informieren und der Lautsprecherbass ist auf ein Minimum zu beschränken. </w:t>
      </w:r>
    </w:p>
    <w:p w14:paraId="7F4A6317" w14:textId="71CAAA75" w:rsidR="0068175D" w:rsidRDefault="0068175D" w:rsidP="00A41BA1">
      <w:pPr>
        <w:pStyle w:val="Listenabsatz"/>
        <w:numPr>
          <w:ilvl w:val="0"/>
          <w:numId w:val="3"/>
        </w:numPr>
        <w:tabs>
          <w:tab w:val="right" w:leader="underscore" w:pos="3686"/>
          <w:tab w:val="right" w:pos="4111"/>
          <w:tab w:val="right" w:leader="underscore" w:pos="8505"/>
        </w:tabs>
        <w:spacing w:line="360" w:lineRule="auto"/>
        <w:ind w:right="425"/>
        <w:rPr>
          <w:rFonts w:ascii="GillSans Light" w:hAnsi="GillSans Light" w:cs="GillSans Light"/>
        </w:rPr>
      </w:pPr>
      <w:r>
        <w:rPr>
          <w:rFonts w:ascii="GillSans Light" w:hAnsi="GillSans Light" w:cs="GillSans Light"/>
        </w:rPr>
        <w:t>Für Gastwirtschaften, die wegen Lärm oder Unfug wiederholt Anlass zum Einschreiten gegeben haben, können betriebliche Auflagen angeordnet werden.</w:t>
      </w:r>
    </w:p>
    <w:p w14:paraId="06FA38F4" w14:textId="77777777" w:rsidR="00A41BA1" w:rsidRPr="0068175D" w:rsidRDefault="00A41BA1" w:rsidP="00A41BA1">
      <w:pPr>
        <w:pStyle w:val="Listenabsatz"/>
        <w:tabs>
          <w:tab w:val="right" w:leader="underscore" w:pos="3686"/>
          <w:tab w:val="right" w:pos="4111"/>
          <w:tab w:val="right" w:leader="underscore" w:pos="8505"/>
        </w:tabs>
        <w:spacing w:line="240" w:lineRule="auto"/>
        <w:ind w:left="360" w:right="425"/>
        <w:rPr>
          <w:rFonts w:ascii="GillSans Light" w:hAnsi="GillSans Light" w:cs="GillSans Light"/>
        </w:rPr>
      </w:pPr>
    </w:p>
    <w:p w14:paraId="7A96325E" w14:textId="5B5C516A" w:rsidR="00526FEB" w:rsidRPr="009D297F" w:rsidRDefault="009D297F" w:rsidP="00FC4319">
      <w:pPr>
        <w:tabs>
          <w:tab w:val="right" w:leader="underscore" w:pos="3686"/>
          <w:tab w:val="right" w:pos="4111"/>
          <w:tab w:val="right" w:leader="underscore" w:pos="8505"/>
        </w:tabs>
        <w:spacing w:line="240" w:lineRule="auto"/>
        <w:ind w:right="426"/>
        <w:rPr>
          <w:rFonts w:ascii="GillSans Light" w:hAnsi="GillSans Light" w:cs="GillSans Light"/>
          <w:b/>
          <w:sz w:val="28"/>
          <w:szCs w:val="28"/>
        </w:rPr>
      </w:pPr>
      <w:r w:rsidRPr="009D297F">
        <w:rPr>
          <w:rFonts w:ascii="GillSans Light" w:hAnsi="GillSans Light" w:cs="GillSans Light"/>
          <w:b/>
          <w:sz w:val="28"/>
          <w:szCs w:val="28"/>
        </w:rPr>
        <w:t>Jugendschutzbestimmungen</w:t>
      </w:r>
    </w:p>
    <w:p w14:paraId="4CE4D2D7" w14:textId="77777777" w:rsidR="005A1F33" w:rsidRDefault="00FC4319" w:rsidP="0018736F">
      <w:pPr>
        <w:tabs>
          <w:tab w:val="right" w:leader="underscore" w:pos="3686"/>
          <w:tab w:val="right" w:pos="4111"/>
          <w:tab w:val="right" w:leader="underscore" w:pos="8505"/>
        </w:tabs>
        <w:spacing w:line="240" w:lineRule="auto"/>
        <w:ind w:right="426"/>
        <w:rPr>
          <w:rFonts w:ascii="GillSans Light" w:hAnsi="GillSans Light" w:cs="GillSans Light"/>
          <w:b/>
        </w:rPr>
      </w:pPr>
      <w:r w:rsidRPr="00DD4B59">
        <w:rPr>
          <w:rFonts w:ascii="GillSans Light" w:hAnsi="GillSans Light" w:cs="GillSans Light"/>
          <w:b/>
        </w:rPr>
        <w:t xml:space="preserve">Werbung für alkoholische Getränke </w:t>
      </w:r>
    </w:p>
    <w:p w14:paraId="4C867E87" w14:textId="789282F5" w:rsidR="00A41BA1" w:rsidRPr="005A1F33" w:rsidRDefault="00FC4319" w:rsidP="005A1F33">
      <w:pPr>
        <w:pStyle w:val="Listenabsatz"/>
        <w:numPr>
          <w:ilvl w:val="0"/>
          <w:numId w:val="3"/>
        </w:numPr>
        <w:tabs>
          <w:tab w:val="right" w:leader="underscore" w:pos="3686"/>
          <w:tab w:val="right" w:pos="4111"/>
          <w:tab w:val="right" w:leader="underscore" w:pos="8505"/>
        </w:tabs>
        <w:spacing w:line="360" w:lineRule="auto"/>
        <w:ind w:right="425"/>
        <w:rPr>
          <w:rFonts w:ascii="GillSans Light" w:hAnsi="GillSans Light" w:cs="GillSans Light"/>
          <w:b/>
        </w:rPr>
      </w:pPr>
      <w:r w:rsidRPr="00DA324D">
        <w:rPr>
          <w:rFonts w:ascii="GillSans Light" w:hAnsi="GillSans Light" w:cs="GillSans Light"/>
        </w:rPr>
        <w:t>Jede Werbung für alkoholische Getränke, die sich speziell an Jugendliche (unter 18 Jahren) richtet, ist untersagt.</w:t>
      </w:r>
    </w:p>
    <w:p w14:paraId="27B6EDD6" w14:textId="77777777" w:rsidR="005A1F33" w:rsidRPr="005A1F33" w:rsidRDefault="005A1F33" w:rsidP="005A1F33">
      <w:pPr>
        <w:tabs>
          <w:tab w:val="right" w:leader="underscore" w:pos="3686"/>
          <w:tab w:val="right" w:pos="4111"/>
          <w:tab w:val="right" w:leader="underscore" w:pos="8505"/>
        </w:tabs>
        <w:spacing w:line="360" w:lineRule="auto"/>
        <w:ind w:right="425"/>
        <w:rPr>
          <w:rFonts w:ascii="GillSans Light" w:hAnsi="GillSans Light" w:cs="GillSans Light"/>
          <w:b/>
        </w:rPr>
      </w:pPr>
    </w:p>
    <w:p w14:paraId="7A22B2D3" w14:textId="5D52BEBE" w:rsidR="00FC4319" w:rsidRPr="00DD4B59" w:rsidRDefault="00FC4319" w:rsidP="00FC4319">
      <w:pPr>
        <w:tabs>
          <w:tab w:val="right" w:leader="underscore" w:pos="3686"/>
          <w:tab w:val="right" w:pos="4111"/>
          <w:tab w:val="right" w:leader="underscore" w:pos="8505"/>
        </w:tabs>
        <w:spacing w:line="240" w:lineRule="auto"/>
        <w:ind w:left="113" w:right="425" w:hanging="113"/>
        <w:rPr>
          <w:rFonts w:ascii="GillSans Light" w:hAnsi="GillSans Light" w:cs="GillSans Light"/>
          <w:b/>
        </w:rPr>
      </w:pPr>
      <w:r w:rsidRPr="00DD4B59">
        <w:rPr>
          <w:rFonts w:ascii="GillSans Light" w:hAnsi="GillSans Light" w:cs="GillSans Light"/>
          <w:b/>
        </w:rPr>
        <w:lastRenderedPageBreak/>
        <w:t xml:space="preserve">Abgabe alkoholischer Getränke </w:t>
      </w:r>
    </w:p>
    <w:p w14:paraId="203343D6" w14:textId="77777777" w:rsidR="00FC4319" w:rsidRPr="00DA324D" w:rsidRDefault="00FC4319" w:rsidP="005A1F33">
      <w:pPr>
        <w:pStyle w:val="Listenabsatz"/>
        <w:numPr>
          <w:ilvl w:val="0"/>
          <w:numId w:val="4"/>
        </w:numPr>
        <w:tabs>
          <w:tab w:val="right" w:leader="underscore" w:pos="3686"/>
          <w:tab w:val="right" w:pos="4111"/>
          <w:tab w:val="right" w:leader="underscore" w:pos="8505"/>
        </w:tabs>
        <w:spacing w:line="360" w:lineRule="auto"/>
        <w:ind w:right="425"/>
        <w:rPr>
          <w:rFonts w:ascii="GillSans Light" w:hAnsi="GillSans Light" w:cs="GillSans Light"/>
        </w:rPr>
      </w:pPr>
      <w:r w:rsidRPr="00DA324D">
        <w:rPr>
          <w:rFonts w:ascii="GillSans Light" w:hAnsi="GillSans Light" w:cs="GillSans Light"/>
        </w:rPr>
        <w:t>Alkoholische Getränke müssen so zum Verkauf angeboten werden, dass sie von alkoholfreien Getränken deutlich unterscheidbar sind.</w:t>
      </w:r>
    </w:p>
    <w:p w14:paraId="6324A0AE" w14:textId="348873AE" w:rsidR="00A41BA1" w:rsidRPr="00A41BA1" w:rsidRDefault="00FC4319" w:rsidP="005A1F33">
      <w:pPr>
        <w:pStyle w:val="Listenabsatz"/>
        <w:numPr>
          <w:ilvl w:val="0"/>
          <w:numId w:val="4"/>
        </w:numPr>
        <w:tabs>
          <w:tab w:val="right" w:leader="underscore" w:pos="3686"/>
          <w:tab w:val="right" w:pos="4111"/>
          <w:tab w:val="right" w:leader="underscore" w:pos="8505"/>
        </w:tabs>
        <w:spacing w:line="360" w:lineRule="auto"/>
        <w:ind w:right="425"/>
        <w:rPr>
          <w:rFonts w:ascii="GillSans Light" w:hAnsi="GillSans Light" w:cs="GillSans Light"/>
        </w:rPr>
      </w:pPr>
      <w:r w:rsidRPr="00DA324D">
        <w:rPr>
          <w:rFonts w:ascii="GillSans Light" w:hAnsi="GillSans Light" w:cs="GillSans Light"/>
        </w:rPr>
        <w:t>Am Verkaufspunkt ist ein gut sichtbares Schild anzubringen, auf welchem in gut lesbarer Schrift darauf hingewiesen wird, dass die Abgabe alkoholischer Getränke an Kinder und Jugendliche verboten ist.</w:t>
      </w:r>
    </w:p>
    <w:p w14:paraId="7BA0C24A" w14:textId="4A6C6A78" w:rsidR="00FC4319" w:rsidRPr="00DD4B59" w:rsidRDefault="00FC4319" w:rsidP="005A1F33">
      <w:pPr>
        <w:tabs>
          <w:tab w:val="right" w:leader="underscore" w:pos="3686"/>
          <w:tab w:val="right" w:pos="4111"/>
          <w:tab w:val="right" w:leader="underscore" w:pos="8505"/>
        </w:tabs>
        <w:spacing w:line="360" w:lineRule="auto"/>
        <w:ind w:right="425"/>
        <w:rPr>
          <w:rFonts w:ascii="GillSans Light" w:hAnsi="GillSans Light" w:cs="GillSans Light"/>
          <w:b/>
        </w:rPr>
      </w:pPr>
      <w:r w:rsidRPr="00DD4B59">
        <w:rPr>
          <w:rFonts w:ascii="GillSans Light" w:hAnsi="GillSans Light" w:cs="GillSans Light"/>
          <w:b/>
        </w:rPr>
        <w:t xml:space="preserve">Handelsverbote </w:t>
      </w:r>
    </w:p>
    <w:p w14:paraId="6948A3F7" w14:textId="41320A77" w:rsidR="00A41BA1" w:rsidRPr="005A1F33" w:rsidRDefault="00FC4319" w:rsidP="005A1F33">
      <w:pPr>
        <w:pStyle w:val="Listenabsatz"/>
        <w:numPr>
          <w:ilvl w:val="0"/>
          <w:numId w:val="3"/>
        </w:numPr>
        <w:tabs>
          <w:tab w:val="right" w:leader="underscore" w:pos="3686"/>
          <w:tab w:val="right" w:pos="4111"/>
          <w:tab w:val="right" w:leader="underscore" w:pos="8505"/>
        </w:tabs>
        <w:spacing w:line="360" w:lineRule="auto"/>
        <w:ind w:right="425"/>
        <w:rPr>
          <w:rFonts w:ascii="GillSans Light" w:hAnsi="GillSans Light" w:cs="GillSans Light"/>
        </w:rPr>
      </w:pPr>
      <w:r w:rsidRPr="00DA324D">
        <w:rPr>
          <w:rFonts w:ascii="GillSans Light" w:hAnsi="GillSans Light" w:cs="GillSans Light"/>
        </w:rPr>
        <w:t>Verboten ist der Kleinhandel mit gebrannten Wassern durch Abgabe an Kinder und Jugendliche unter 18 Jahren.</w:t>
      </w:r>
    </w:p>
    <w:p w14:paraId="10EC3F92" w14:textId="77777777" w:rsidR="00E176F8" w:rsidRDefault="00FC4319" w:rsidP="005A1F33">
      <w:pPr>
        <w:tabs>
          <w:tab w:val="right" w:leader="underscore" w:pos="3686"/>
          <w:tab w:val="right" w:pos="4111"/>
          <w:tab w:val="right" w:leader="underscore" w:pos="8505"/>
        </w:tabs>
        <w:spacing w:line="360" w:lineRule="auto"/>
        <w:ind w:right="425"/>
        <w:rPr>
          <w:rFonts w:ascii="GillSans Light" w:hAnsi="GillSans Light" w:cs="GillSans Light"/>
          <w:b/>
        </w:rPr>
      </w:pPr>
      <w:r w:rsidRPr="00DD4B59">
        <w:rPr>
          <w:rFonts w:ascii="GillSans Light" w:hAnsi="GillSans Light" w:cs="GillSans Light"/>
          <w:b/>
        </w:rPr>
        <w:t xml:space="preserve">Alkoholabgabeverbot </w:t>
      </w:r>
    </w:p>
    <w:p w14:paraId="235FCB49" w14:textId="1B07AFB4" w:rsidR="00FC4319" w:rsidRPr="00E176F8" w:rsidRDefault="00FC4319" w:rsidP="005A1F33">
      <w:pPr>
        <w:pStyle w:val="Listenabsatz"/>
        <w:numPr>
          <w:ilvl w:val="0"/>
          <w:numId w:val="3"/>
        </w:numPr>
        <w:tabs>
          <w:tab w:val="right" w:leader="underscore" w:pos="3686"/>
          <w:tab w:val="right" w:pos="4111"/>
          <w:tab w:val="right" w:leader="underscore" w:pos="8505"/>
        </w:tabs>
        <w:spacing w:line="360" w:lineRule="auto"/>
        <w:ind w:right="425"/>
        <w:rPr>
          <w:rFonts w:ascii="GillSans Light" w:hAnsi="GillSans Light" w:cs="GillSans Light"/>
        </w:rPr>
      </w:pPr>
      <w:r w:rsidRPr="00E176F8">
        <w:rPr>
          <w:rFonts w:ascii="GillSans Light" w:hAnsi="GillSans Light" w:cs="GillSans Light"/>
        </w:rPr>
        <w:t xml:space="preserve">Die Abgabe von alkoholhaltigen Getränken an </w:t>
      </w:r>
      <w:r w:rsidR="0027760F" w:rsidRPr="00E176F8">
        <w:rPr>
          <w:rFonts w:ascii="GillSans Light" w:hAnsi="GillSans Light" w:cs="GillSans Light"/>
        </w:rPr>
        <w:t>b</w:t>
      </w:r>
      <w:r w:rsidRPr="00E176F8">
        <w:rPr>
          <w:rFonts w:ascii="GillSans Light" w:hAnsi="GillSans Light" w:cs="GillSans Light"/>
        </w:rPr>
        <w:t xml:space="preserve">etrunkene, </w:t>
      </w:r>
      <w:r w:rsidR="00DE664C" w:rsidRPr="00E176F8">
        <w:rPr>
          <w:rFonts w:ascii="GillSans Light" w:hAnsi="GillSans Light" w:cs="GillSans Light"/>
        </w:rPr>
        <w:t>psychisch kranke</w:t>
      </w:r>
      <w:r w:rsidRPr="00E176F8">
        <w:rPr>
          <w:rFonts w:ascii="GillSans Light" w:hAnsi="GillSans Light" w:cs="GillSans Light"/>
        </w:rPr>
        <w:t xml:space="preserve">, </w:t>
      </w:r>
      <w:r w:rsidR="0027760F" w:rsidRPr="00E176F8">
        <w:rPr>
          <w:rFonts w:ascii="GillSans Light" w:hAnsi="GillSans Light" w:cs="GillSans Light"/>
        </w:rPr>
        <w:t>a</w:t>
      </w:r>
      <w:r w:rsidRPr="00E176F8">
        <w:rPr>
          <w:rFonts w:ascii="GillSans Light" w:hAnsi="GillSans Light" w:cs="GillSans Light"/>
        </w:rPr>
        <w:t xml:space="preserve">lkohol- oder </w:t>
      </w:r>
      <w:r w:rsidR="0027760F" w:rsidRPr="00E176F8">
        <w:rPr>
          <w:rFonts w:ascii="GillSans Light" w:hAnsi="GillSans Light" w:cs="GillSans Light"/>
        </w:rPr>
        <w:t>d</w:t>
      </w:r>
      <w:r w:rsidRPr="00E176F8">
        <w:rPr>
          <w:rFonts w:ascii="GillSans Light" w:hAnsi="GillSans Light" w:cs="GillSans Light"/>
        </w:rPr>
        <w:t xml:space="preserve">rogenabhängige </w:t>
      </w:r>
      <w:r w:rsidR="0027760F" w:rsidRPr="00E176F8">
        <w:rPr>
          <w:rFonts w:ascii="GillSans Light" w:hAnsi="GillSans Light" w:cs="GillSans Light"/>
        </w:rPr>
        <w:t xml:space="preserve">Personen </w:t>
      </w:r>
      <w:r w:rsidRPr="00E176F8">
        <w:rPr>
          <w:rFonts w:ascii="GillSans Light" w:hAnsi="GillSans Light" w:cs="GillSans Light"/>
        </w:rPr>
        <w:t>ist verboten.</w:t>
      </w:r>
    </w:p>
    <w:p w14:paraId="2D067A86" w14:textId="23D344D6" w:rsidR="00FC4319" w:rsidRPr="00DA324D" w:rsidRDefault="00FC4319" w:rsidP="005A1F33">
      <w:pPr>
        <w:pStyle w:val="Listenabsatz"/>
        <w:numPr>
          <w:ilvl w:val="0"/>
          <w:numId w:val="3"/>
        </w:numPr>
        <w:tabs>
          <w:tab w:val="right" w:leader="underscore" w:pos="3686"/>
          <w:tab w:val="right" w:pos="4111"/>
          <w:tab w:val="right" w:leader="underscore" w:pos="8505"/>
        </w:tabs>
        <w:spacing w:line="360" w:lineRule="auto"/>
        <w:ind w:right="425"/>
        <w:rPr>
          <w:rFonts w:ascii="GillSans Light" w:hAnsi="GillSans Light" w:cs="GillSans Light"/>
        </w:rPr>
      </w:pPr>
      <w:r w:rsidRPr="00DA324D">
        <w:rPr>
          <w:rFonts w:ascii="GillSans Light" w:hAnsi="GillSans Light" w:cs="GillSans Light"/>
        </w:rPr>
        <w:t xml:space="preserve">Die Abgabe von gebrannten </w:t>
      </w:r>
      <w:r w:rsidR="00526FEB" w:rsidRPr="00DA324D">
        <w:rPr>
          <w:rFonts w:ascii="GillSans Light" w:hAnsi="GillSans Light" w:cs="GillSans Light"/>
        </w:rPr>
        <w:t>W</w:t>
      </w:r>
      <w:r w:rsidRPr="00DA324D">
        <w:rPr>
          <w:rFonts w:ascii="GillSans Light" w:hAnsi="GillSans Light" w:cs="GillSans Light"/>
        </w:rPr>
        <w:t>assern an Jugendliche unter 18 Jahren ist verboten.</w:t>
      </w:r>
    </w:p>
    <w:p w14:paraId="090A070D" w14:textId="7B118B94" w:rsidR="0018736F" w:rsidRPr="005A1F33" w:rsidRDefault="00FC4319" w:rsidP="005A1F33">
      <w:pPr>
        <w:pStyle w:val="Listenabsatz"/>
        <w:numPr>
          <w:ilvl w:val="0"/>
          <w:numId w:val="3"/>
        </w:numPr>
        <w:tabs>
          <w:tab w:val="right" w:leader="underscore" w:pos="3686"/>
          <w:tab w:val="right" w:pos="4111"/>
          <w:tab w:val="right" w:leader="underscore" w:pos="8505"/>
        </w:tabs>
        <w:spacing w:line="360" w:lineRule="auto"/>
        <w:ind w:right="425"/>
        <w:rPr>
          <w:rFonts w:ascii="GillSans Light" w:hAnsi="GillSans Light" w:cs="GillSans Light"/>
        </w:rPr>
      </w:pPr>
      <w:r w:rsidRPr="00DA324D">
        <w:rPr>
          <w:rFonts w:ascii="GillSans Light" w:hAnsi="GillSans Light" w:cs="GillSans Light"/>
        </w:rPr>
        <w:t>Der Ausschank alkoholhaltiger Getränke an Jugendliche unter 16 Jahren ist verboten.</w:t>
      </w:r>
    </w:p>
    <w:p w14:paraId="008D6BC3" w14:textId="5FD1DBC6" w:rsidR="00FC4319" w:rsidRPr="00DD4B59" w:rsidRDefault="00FC4319" w:rsidP="005A1F33">
      <w:pPr>
        <w:tabs>
          <w:tab w:val="right" w:leader="underscore" w:pos="3686"/>
          <w:tab w:val="right" w:pos="4111"/>
          <w:tab w:val="right" w:leader="underscore" w:pos="8505"/>
        </w:tabs>
        <w:spacing w:line="360" w:lineRule="auto"/>
        <w:ind w:left="113" w:right="425" w:hanging="113"/>
        <w:rPr>
          <w:rFonts w:ascii="GillSans Light" w:hAnsi="GillSans Light" w:cs="GillSans Light"/>
          <w:b/>
        </w:rPr>
      </w:pPr>
      <w:r w:rsidRPr="00DD4B59">
        <w:rPr>
          <w:rFonts w:ascii="GillSans Light" w:hAnsi="GillSans Light" w:cs="GillSans Light"/>
          <w:b/>
        </w:rPr>
        <w:t>Verkauf und Weitergabe von Tabakwaren</w:t>
      </w:r>
      <w:r w:rsidR="00E176F8">
        <w:rPr>
          <w:rFonts w:ascii="GillSans Light" w:hAnsi="GillSans Light" w:cs="GillSans Light"/>
          <w:b/>
        </w:rPr>
        <w:t xml:space="preserve">, Nikotin und </w:t>
      </w:r>
      <w:proofErr w:type="spellStart"/>
      <w:r w:rsidR="00E176F8">
        <w:rPr>
          <w:rFonts w:ascii="GillSans Light" w:hAnsi="GillSans Light" w:cs="GillSans Light"/>
          <w:b/>
        </w:rPr>
        <w:t>Vapes</w:t>
      </w:r>
      <w:proofErr w:type="spellEnd"/>
    </w:p>
    <w:p w14:paraId="05924BBD" w14:textId="7CD65E9C" w:rsidR="00A41BA1" w:rsidRPr="005A1F33" w:rsidRDefault="00FC4319" w:rsidP="005A1F33">
      <w:pPr>
        <w:pStyle w:val="Listenabsatz"/>
        <w:numPr>
          <w:ilvl w:val="0"/>
          <w:numId w:val="3"/>
        </w:numPr>
        <w:tabs>
          <w:tab w:val="right" w:leader="underscore" w:pos="3686"/>
          <w:tab w:val="right" w:pos="4111"/>
          <w:tab w:val="right" w:leader="underscore" w:pos="8505"/>
        </w:tabs>
        <w:spacing w:line="360" w:lineRule="auto"/>
        <w:ind w:right="425"/>
        <w:rPr>
          <w:rFonts w:ascii="GillSans Light" w:hAnsi="GillSans Light" w:cs="GillSans Light"/>
        </w:rPr>
      </w:pPr>
      <w:r w:rsidRPr="00DA324D">
        <w:rPr>
          <w:rFonts w:ascii="GillSans Light" w:hAnsi="GillSans Light" w:cs="GillSans Light"/>
        </w:rPr>
        <w:t>Der Verkauf und die kostenlose Abgabe von Tabak</w:t>
      </w:r>
      <w:r w:rsidR="00E176F8">
        <w:rPr>
          <w:rFonts w:ascii="GillSans Light" w:hAnsi="GillSans Light" w:cs="GillSans Light"/>
        </w:rPr>
        <w:t xml:space="preserve">, </w:t>
      </w:r>
      <w:r w:rsidRPr="00DA324D">
        <w:rPr>
          <w:rFonts w:ascii="GillSans Light" w:hAnsi="GillSans Light" w:cs="GillSans Light"/>
        </w:rPr>
        <w:t>Tabakerzeugnissen</w:t>
      </w:r>
      <w:r w:rsidR="00E176F8">
        <w:rPr>
          <w:rFonts w:ascii="GillSans Light" w:hAnsi="GillSans Light" w:cs="GillSans Light"/>
        </w:rPr>
        <w:t xml:space="preserve">, Nikotin und </w:t>
      </w:r>
      <w:proofErr w:type="spellStart"/>
      <w:r w:rsidR="00E176F8">
        <w:rPr>
          <w:rFonts w:ascii="GillSans Light" w:hAnsi="GillSans Light" w:cs="GillSans Light"/>
        </w:rPr>
        <w:t>Vapes</w:t>
      </w:r>
      <w:proofErr w:type="spellEnd"/>
      <w:r w:rsidRPr="00DA324D">
        <w:rPr>
          <w:rFonts w:ascii="GillSans Light" w:hAnsi="GillSans Light" w:cs="GillSans Light"/>
        </w:rPr>
        <w:t xml:space="preserve"> an Personen unter 1</w:t>
      </w:r>
      <w:r w:rsidR="00DE664C">
        <w:rPr>
          <w:rFonts w:ascii="GillSans Light" w:hAnsi="GillSans Light" w:cs="GillSans Light"/>
        </w:rPr>
        <w:t>8</w:t>
      </w:r>
      <w:r w:rsidRPr="00DA324D">
        <w:rPr>
          <w:rFonts w:ascii="GillSans Light" w:hAnsi="GillSans Light" w:cs="GillSans Light"/>
        </w:rPr>
        <w:t xml:space="preserve"> Jahren sowie der Verkauf an allgemein zugänglichen Automaten sind verboten.</w:t>
      </w:r>
    </w:p>
    <w:p w14:paraId="00FF650F" w14:textId="3BAD20E8" w:rsidR="00FC4319" w:rsidRPr="00DD4B59" w:rsidRDefault="00FC4319" w:rsidP="005A1F33">
      <w:pPr>
        <w:tabs>
          <w:tab w:val="right" w:leader="underscore" w:pos="3686"/>
          <w:tab w:val="right" w:pos="4111"/>
          <w:tab w:val="right" w:leader="underscore" w:pos="8505"/>
        </w:tabs>
        <w:spacing w:line="360" w:lineRule="auto"/>
        <w:ind w:right="425"/>
        <w:rPr>
          <w:rFonts w:ascii="GillSans Light" w:hAnsi="GillSans Light" w:cs="GillSans Light"/>
          <w:b/>
        </w:rPr>
      </w:pPr>
      <w:r w:rsidRPr="00DD4B59">
        <w:rPr>
          <w:rFonts w:ascii="GillSans Light" w:hAnsi="GillSans Light" w:cs="GillSans Light"/>
          <w:b/>
        </w:rPr>
        <w:t>Zusätzliche Bestimmungen</w:t>
      </w:r>
      <w:r w:rsidR="00AA53DA" w:rsidRPr="00DD4B59">
        <w:rPr>
          <w:rFonts w:ascii="GillSans Light" w:hAnsi="GillSans Light" w:cs="GillSans Light"/>
          <w:b/>
        </w:rPr>
        <w:t>/Auflagen</w:t>
      </w:r>
      <w:r w:rsidRPr="00DD4B59">
        <w:rPr>
          <w:rFonts w:ascii="GillSans Light" w:hAnsi="GillSans Light" w:cs="GillSans Light"/>
          <w:b/>
        </w:rPr>
        <w:t xml:space="preserve"> der Gemeinde Wiesendangen:</w:t>
      </w:r>
    </w:p>
    <w:p w14:paraId="60D4B010" w14:textId="0BEA4C52" w:rsidR="00FC4319" w:rsidRPr="00DA324D" w:rsidRDefault="009F7A0D" w:rsidP="005A1F33">
      <w:pPr>
        <w:pStyle w:val="Listenabsatz"/>
        <w:numPr>
          <w:ilvl w:val="0"/>
          <w:numId w:val="3"/>
        </w:numPr>
        <w:tabs>
          <w:tab w:val="right" w:leader="underscore" w:pos="3686"/>
          <w:tab w:val="right" w:pos="4111"/>
          <w:tab w:val="right" w:leader="underscore" w:pos="8505"/>
        </w:tabs>
        <w:spacing w:line="360" w:lineRule="auto"/>
        <w:ind w:right="425"/>
        <w:rPr>
          <w:rFonts w:ascii="GillSans Light" w:hAnsi="GillSans Light" w:cs="GillSans Light"/>
        </w:rPr>
      </w:pPr>
      <w:r>
        <w:rPr>
          <w:rFonts w:ascii="GillSans Light" w:hAnsi="GillSans Light" w:cs="GillSans Light"/>
        </w:rPr>
        <w:t>Eine Auswahl an alkoholfreien</w:t>
      </w:r>
      <w:r w:rsidR="00FC4319" w:rsidRPr="00DA324D">
        <w:rPr>
          <w:rFonts w:ascii="GillSans Light" w:hAnsi="GillSans Light" w:cs="GillSans Light"/>
        </w:rPr>
        <w:t xml:space="preserve"> Getränke</w:t>
      </w:r>
      <w:r>
        <w:rPr>
          <w:rFonts w:ascii="GillSans Light" w:hAnsi="GillSans Light" w:cs="GillSans Light"/>
        </w:rPr>
        <w:t>n</w:t>
      </w:r>
      <w:r w:rsidR="00FC4319" w:rsidRPr="00DA324D">
        <w:rPr>
          <w:rFonts w:ascii="GillSans Light" w:hAnsi="GillSans Light" w:cs="GillSans Light"/>
        </w:rPr>
        <w:t xml:space="preserve"> </w:t>
      </w:r>
      <w:r>
        <w:rPr>
          <w:rFonts w:ascii="GillSans Light" w:hAnsi="GillSans Light" w:cs="GillSans Light"/>
        </w:rPr>
        <w:t>muss</w:t>
      </w:r>
      <w:r w:rsidR="00FC4319" w:rsidRPr="00DA324D">
        <w:rPr>
          <w:rFonts w:ascii="GillSans Light" w:hAnsi="GillSans Light" w:cs="GillSans Light"/>
        </w:rPr>
        <w:t xml:space="preserve"> </w:t>
      </w:r>
      <w:r w:rsidR="00526FEB" w:rsidRPr="00DA324D">
        <w:rPr>
          <w:rFonts w:ascii="GillSans Light" w:hAnsi="GillSans Light" w:cs="GillSans Light"/>
        </w:rPr>
        <w:t>günstiger</w:t>
      </w:r>
      <w:r w:rsidR="00FC4319" w:rsidRPr="00DA324D">
        <w:rPr>
          <w:rFonts w:ascii="GillSans Light" w:hAnsi="GillSans Light" w:cs="GillSans Light"/>
        </w:rPr>
        <w:t xml:space="preserve"> abgegeben werden als </w:t>
      </w:r>
      <w:r w:rsidR="00DA1C85">
        <w:rPr>
          <w:rFonts w:ascii="GillSans Light" w:hAnsi="GillSans Light" w:cs="GillSans Light"/>
        </w:rPr>
        <w:t>das günstigste</w:t>
      </w:r>
      <w:r w:rsidR="00FC4319" w:rsidRPr="00DA324D">
        <w:rPr>
          <w:rFonts w:ascii="GillSans Light" w:hAnsi="GillSans Light" w:cs="GillSans Light"/>
        </w:rPr>
        <w:t xml:space="preserve"> alkoholhaltige</w:t>
      </w:r>
      <w:r w:rsidR="00DA1C85">
        <w:rPr>
          <w:rFonts w:ascii="GillSans Light" w:hAnsi="GillSans Light" w:cs="GillSans Light"/>
        </w:rPr>
        <w:t xml:space="preserve"> Getränk in der gleichen Menge.</w:t>
      </w:r>
    </w:p>
    <w:p w14:paraId="5A7337D2" w14:textId="77777777" w:rsidR="00FC4319" w:rsidRPr="00DA324D" w:rsidRDefault="00FC4319" w:rsidP="005A1F33">
      <w:pPr>
        <w:pStyle w:val="Listenabsatz"/>
        <w:numPr>
          <w:ilvl w:val="0"/>
          <w:numId w:val="3"/>
        </w:numPr>
        <w:tabs>
          <w:tab w:val="right" w:leader="underscore" w:pos="3686"/>
          <w:tab w:val="right" w:pos="4111"/>
          <w:tab w:val="right" w:leader="underscore" w:pos="8505"/>
        </w:tabs>
        <w:spacing w:line="360" w:lineRule="auto"/>
        <w:ind w:right="425"/>
        <w:rPr>
          <w:rFonts w:ascii="GillSans Light" w:hAnsi="GillSans Light" w:cs="GillSans Light"/>
        </w:rPr>
      </w:pPr>
      <w:r w:rsidRPr="00DA324D">
        <w:rPr>
          <w:rFonts w:ascii="GillSans Light" w:hAnsi="GillSans Light" w:cs="GillSans Light"/>
        </w:rPr>
        <w:t>Personen unter 18 Jahren dürfen keine Spirituosen verkaufen oder Dritte damit bedienen.</w:t>
      </w:r>
    </w:p>
    <w:p w14:paraId="113148B6" w14:textId="77777777" w:rsidR="00FC4319" w:rsidRPr="00DA324D" w:rsidRDefault="00FC4319" w:rsidP="005A1F33">
      <w:pPr>
        <w:pStyle w:val="Listenabsatz"/>
        <w:numPr>
          <w:ilvl w:val="0"/>
          <w:numId w:val="3"/>
        </w:numPr>
        <w:tabs>
          <w:tab w:val="right" w:leader="underscore" w:pos="3686"/>
          <w:tab w:val="right" w:pos="4111"/>
          <w:tab w:val="right" w:leader="underscore" w:pos="8505"/>
        </w:tabs>
        <w:spacing w:line="360" w:lineRule="auto"/>
        <w:ind w:right="425"/>
        <w:rPr>
          <w:rFonts w:ascii="GillSans Light" w:hAnsi="GillSans Light" w:cs="GillSans Light"/>
        </w:rPr>
      </w:pPr>
      <w:r w:rsidRPr="00DA324D">
        <w:rPr>
          <w:rFonts w:ascii="GillSans Light" w:hAnsi="GillSans Light" w:cs="GillSans Light"/>
        </w:rPr>
        <w:t>Bei Veranstaltungen mit Alkoholausschank sind bei Möglichkeit die öffentlichen Verkehrsmittel einzubeziehen.</w:t>
      </w:r>
    </w:p>
    <w:p w14:paraId="2ABF244B" w14:textId="4B384594" w:rsidR="00FC4319" w:rsidRPr="00DA324D" w:rsidRDefault="00FC4319" w:rsidP="005A1F33">
      <w:pPr>
        <w:pStyle w:val="Listenabsatz"/>
        <w:numPr>
          <w:ilvl w:val="0"/>
          <w:numId w:val="3"/>
        </w:numPr>
        <w:tabs>
          <w:tab w:val="right" w:leader="underscore" w:pos="3686"/>
          <w:tab w:val="right" w:pos="4111"/>
          <w:tab w:val="right" w:leader="underscore" w:pos="8505"/>
        </w:tabs>
        <w:spacing w:line="360" w:lineRule="auto"/>
        <w:ind w:right="425"/>
        <w:rPr>
          <w:rFonts w:ascii="GillSans Light" w:hAnsi="GillSans Light" w:cs="GillSans Light"/>
        </w:rPr>
      </w:pPr>
      <w:r w:rsidRPr="00DA324D">
        <w:rPr>
          <w:rFonts w:ascii="GillSans Light" w:hAnsi="GillSans Light" w:cs="GillSans Light"/>
        </w:rPr>
        <w:t>Beim Alkohol</w:t>
      </w:r>
      <w:r w:rsidR="00DE664C">
        <w:rPr>
          <w:rFonts w:ascii="GillSans Light" w:hAnsi="GillSans Light" w:cs="GillSans Light"/>
        </w:rPr>
        <w:t>- oder Tabakwaren</w:t>
      </w:r>
      <w:r w:rsidRPr="00DA324D">
        <w:rPr>
          <w:rFonts w:ascii="GillSans Light" w:hAnsi="GillSans Light" w:cs="GillSans Light"/>
        </w:rPr>
        <w:t xml:space="preserve">verkauf müssen in Zweifelsfällen Ausweise verlangt werden. </w:t>
      </w:r>
      <w:r w:rsidR="00526FEB" w:rsidRPr="00DA324D">
        <w:rPr>
          <w:rFonts w:ascii="GillSans Light" w:hAnsi="GillSans Light" w:cs="GillSans Light"/>
        </w:rPr>
        <w:t xml:space="preserve">Zur einfacheren Handhabung können bei der Gemeinde kostenlos verschieden farbige Festbändel bezogen werden. Zudem wird die Nutzung JALK ID Scan App empfohlen.  </w:t>
      </w:r>
    </w:p>
    <w:p w14:paraId="1A948D29" w14:textId="77777777" w:rsidR="00DD4B59" w:rsidRDefault="00FC4319" w:rsidP="005A1F33">
      <w:pPr>
        <w:pStyle w:val="Listenabsatz"/>
        <w:numPr>
          <w:ilvl w:val="0"/>
          <w:numId w:val="3"/>
        </w:numPr>
        <w:tabs>
          <w:tab w:val="right" w:leader="underscore" w:pos="3686"/>
          <w:tab w:val="right" w:pos="4111"/>
          <w:tab w:val="right" w:leader="underscore" w:pos="8505"/>
        </w:tabs>
        <w:spacing w:line="360" w:lineRule="auto"/>
        <w:ind w:right="425"/>
        <w:rPr>
          <w:rFonts w:ascii="GillSans Light" w:hAnsi="GillSans Light" w:cs="GillSans Light"/>
        </w:rPr>
      </w:pPr>
      <w:r w:rsidRPr="00DA324D">
        <w:rPr>
          <w:rFonts w:ascii="GillSans Light" w:hAnsi="GillSans Light" w:cs="GillSans Light"/>
        </w:rPr>
        <w:t>Der unterzeichnende Vertreter des Veranstalters haftet für die Einhaltung dieser Bestimmungen</w:t>
      </w:r>
      <w:r w:rsidR="00DD4B59">
        <w:rPr>
          <w:rFonts w:ascii="GillSans Light" w:hAnsi="GillSans Light" w:cs="GillSans Light"/>
        </w:rPr>
        <w:t>.</w:t>
      </w:r>
    </w:p>
    <w:p w14:paraId="70E86BFB" w14:textId="3AA72187" w:rsidR="00277DA9" w:rsidRPr="00E176F8" w:rsidRDefault="00FC4319" w:rsidP="005A1F33">
      <w:pPr>
        <w:pStyle w:val="Listenabsatz"/>
        <w:numPr>
          <w:ilvl w:val="0"/>
          <w:numId w:val="3"/>
        </w:numPr>
        <w:tabs>
          <w:tab w:val="right" w:leader="underscore" w:pos="3686"/>
          <w:tab w:val="right" w:pos="4111"/>
          <w:tab w:val="right" w:leader="underscore" w:pos="8505"/>
        </w:tabs>
        <w:spacing w:line="360" w:lineRule="auto"/>
        <w:ind w:right="425"/>
        <w:rPr>
          <w:rFonts w:ascii="GillSans Light" w:hAnsi="GillSans Light" w:cs="GillSans Light"/>
        </w:rPr>
      </w:pPr>
      <w:r w:rsidRPr="00DD4B59">
        <w:rPr>
          <w:rFonts w:ascii="GillSans Light" w:hAnsi="GillSans Light" w:cs="GillSans Light"/>
        </w:rPr>
        <w:t>Die Gemeinde Wiesendangen nimmt sich das Recht heraus, diese Bestimmungen vor Ort zu überprüfen. Zuwiderhandlungen werden verzeigt und geahndet.</w:t>
      </w:r>
    </w:p>
    <w:p w14:paraId="2C9D53BB" w14:textId="77777777" w:rsidR="00277DA9" w:rsidRPr="00277DA9" w:rsidRDefault="00277DA9" w:rsidP="00277DA9">
      <w:pPr>
        <w:tabs>
          <w:tab w:val="right" w:leader="underscore" w:pos="3686"/>
          <w:tab w:val="right" w:pos="4111"/>
          <w:tab w:val="right" w:leader="underscore" w:pos="8505"/>
        </w:tabs>
        <w:spacing w:line="240" w:lineRule="auto"/>
        <w:ind w:right="425"/>
        <w:rPr>
          <w:rFonts w:ascii="GillSans Light" w:hAnsi="GillSans Light" w:cs="GillSans Light"/>
        </w:rPr>
      </w:pPr>
    </w:p>
    <w:sectPr w:rsidR="00277DA9" w:rsidRPr="00277DA9" w:rsidSect="008E46D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58" w:bottom="851" w:left="1417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DE02A" w14:textId="77777777" w:rsidR="00FC4319" w:rsidRDefault="00FC4319" w:rsidP="005B0B9D">
      <w:pPr>
        <w:spacing w:after="0" w:line="240" w:lineRule="auto"/>
      </w:pPr>
      <w:r>
        <w:separator/>
      </w:r>
    </w:p>
  </w:endnote>
  <w:endnote w:type="continuationSeparator" w:id="0">
    <w:p w14:paraId="019A8777" w14:textId="77777777" w:rsidR="00FC4319" w:rsidRDefault="00FC4319" w:rsidP="005B0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Sans Light">
    <w:panose1 w:val="02000400000000000000"/>
    <w:charset w:val="00"/>
    <w:family w:val="auto"/>
    <w:pitch w:val="variable"/>
    <w:sig w:usb0="80000027" w:usb1="0000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1A816" w14:textId="77777777" w:rsidR="00FC4319" w:rsidRDefault="00FC4319" w:rsidP="00FC4319">
    <w:pPr>
      <w:pStyle w:val="Fuzeile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0842443"/>
      <w:docPartObj>
        <w:docPartGallery w:val="Page Numbers (Bottom of Page)"/>
        <w:docPartUnique/>
      </w:docPartObj>
    </w:sdtPr>
    <w:sdtEndPr>
      <w:rPr>
        <w:rFonts w:ascii="GillSans Light" w:hAnsi="GillSans Light" w:cs="GillSans Light"/>
        <w:sz w:val="14"/>
        <w:szCs w:val="14"/>
      </w:rPr>
    </w:sdtEndPr>
    <w:sdtContent>
      <w:p w14:paraId="1540D242" w14:textId="6DF47EC8" w:rsidR="00FC4319" w:rsidRPr="00222BB9" w:rsidRDefault="006652F4" w:rsidP="001E0A01">
        <w:pPr>
          <w:pStyle w:val="Fuzeile"/>
          <w:tabs>
            <w:tab w:val="left" w:pos="8149"/>
          </w:tabs>
          <w:ind w:firstLine="4536"/>
          <w:rPr>
            <w:rFonts w:ascii="GillSans Light" w:hAnsi="GillSans Light" w:cs="GillSans Light"/>
            <w:sz w:val="14"/>
            <w:szCs w:val="14"/>
          </w:rPr>
        </w:pPr>
        <w:sdt>
          <w:sdtPr>
            <w:rPr>
              <w:rFonts w:ascii="GillSans Light" w:hAnsi="GillSans Light" w:cs="GillSans Light"/>
              <w:sz w:val="14"/>
              <w:szCs w:val="14"/>
            </w:rPr>
            <w:id w:val="-2025472142"/>
            <w:docPartObj>
              <w:docPartGallery w:val="Page Numbers (Top of Page)"/>
              <w:docPartUnique/>
            </w:docPartObj>
          </w:sdtPr>
          <w:sdtEndPr/>
          <w:sdtContent>
            <w:r w:rsidR="001E0A01" w:rsidRPr="00222BB9">
              <w:rPr>
                <w:rFonts w:ascii="GillSans Light" w:hAnsi="GillSans Light" w:cs="GillSans Light"/>
                <w:sz w:val="14"/>
                <w:szCs w:val="14"/>
              </w:rPr>
              <w:tab/>
            </w:r>
            <w:r w:rsidR="00FC4319" w:rsidRPr="00222BB9">
              <w:rPr>
                <w:rFonts w:ascii="GillSans Light" w:hAnsi="GillSans Light" w:cs="GillSans Light"/>
                <w:sz w:val="14"/>
                <w:szCs w:val="14"/>
                <w:lang w:val="de-DE"/>
              </w:rPr>
              <w:t xml:space="preserve">Seite </w:t>
            </w:r>
            <w:r w:rsidR="00FC4319" w:rsidRPr="00222BB9">
              <w:rPr>
                <w:rFonts w:ascii="GillSans Light" w:hAnsi="GillSans Light" w:cs="GillSans Light"/>
                <w:sz w:val="14"/>
                <w:szCs w:val="14"/>
              </w:rPr>
              <w:fldChar w:fldCharType="begin"/>
            </w:r>
            <w:r w:rsidR="00FC4319" w:rsidRPr="00222BB9">
              <w:rPr>
                <w:rFonts w:ascii="GillSans Light" w:hAnsi="GillSans Light" w:cs="GillSans Light"/>
                <w:sz w:val="14"/>
                <w:szCs w:val="14"/>
              </w:rPr>
              <w:instrText>PAGE</w:instrText>
            </w:r>
            <w:r w:rsidR="00FC4319" w:rsidRPr="00222BB9">
              <w:rPr>
                <w:rFonts w:ascii="GillSans Light" w:hAnsi="GillSans Light" w:cs="GillSans Light"/>
                <w:sz w:val="14"/>
                <w:szCs w:val="14"/>
              </w:rPr>
              <w:fldChar w:fldCharType="separate"/>
            </w:r>
            <w:r w:rsidR="00E94F1A" w:rsidRPr="00222BB9">
              <w:rPr>
                <w:rFonts w:ascii="GillSans Light" w:hAnsi="GillSans Light" w:cs="GillSans Light"/>
                <w:noProof/>
                <w:sz w:val="14"/>
                <w:szCs w:val="14"/>
              </w:rPr>
              <w:t>3</w:t>
            </w:r>
            <w:r w:rsidR="00FC4319" w:rsidRPr="00222BB9">
              <w:rPr>
                <w:rFonts w:ascii="GillSans Light" w:hAnsi="GillSans Light" w:cs="GillSans Light"/>
                <w:sz w:val="14"/>
                <w:szCs w:val="14"/>
              </w:rPr>
              <w:fldChar w:fldCharType="end"/>
            </w:r>
            <w:r w:rsidR="00FC4319" w:rsidRPr="00222BB9">
              <w:rPr>
                <w:rFonts w:ascii="GillSans Light" w:hAnsi="GillSans Light" w:cs="GillSans Light"/>
                <w:sz w:val="14"/>
                <w:szCs w:val="14"/>
                <w:lang w:val="de-DE"/>
              </w:rPr>
              <w:t xml:space="preserve"> von </w:t>
            </w:r>
            <w:r w:rsidR="00FC4319" w:rsidRPr="00222BB9">
              <w:rPr>
                <w:rFonts w:ascii="GillSans Light" w:hAnsi="GillSans Light" w:cs="GillSans Light"/>
                <w:sz w:val="14"/>
                <w:szCs w:val="14"/>
              </w:rPr>
              <w:fldChar w:fldCharType="begin"/>
            </w:r>
            <w:r w:rsidR="00FC4319" w:rsidRPr="00222BB9">
              <w:rPr>
                <w:rFonts w:ascii="GillSans Light" w:hAnsi="GillSans Light" w:cs="GillSans Light"/>
                <w:sz w:val="14"/>
                <w:szCs w:val="14"/>
              </w:rPr>
              <w:instrText>NUMPAGES</w:instrText>
            </w:r>
            <w:r w:rsidR="00FC4319" w:rsidRPr="00222BB9">
              <w:rPr>
                <w:rFonts w:ascii="GillSans Light" w:hAnsi="GillSans Light" w:cs="GillSans Light"/>
                <w:sz w:val="14"/>
                <w:szCs w:val="14"/>
              </w:rPr>
              <w:fldChar w:fldCharType="separate"/>
            </w:r>
            <w:r w:rsidR="00E94F1A" w:rsidRPr="00222BB9">
              <w:rPr>
                <w:rFonts w:ascii="GillSans Light" w:hAnsi="GillSans Light" w:cs="GillSans Light"/>
                <w:noProof/>
                <w:sz w:val="14"/>
                <w:szCs w:val="14"/>
              </w:rPr>
              <w:t>3</w:t>
            </w:r>
            <w:r w:rsidR="00FC4319" w:rsidRPr="00222BB9">
              <w:rPr>
                <w:rFonts w:ascii="GillSans Light" w:hAnsi="GillSans Light" w:cs="GillSans Light"/>
                <w:sz w:val="14"/>
                <w:szCs w:val="14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illSans Light" w:hAnsi="GillSans Light"/>
        <w:sz w:val="14"/>
        <w:szCs w:val="14"/>
      </w:rPr>
      <w:id w:val="-356204189"/>
      <w:docPartObj>
        <w:docPartGallery w:val="Page Numbers (Bottom of Page)"/>
        <w:docPartUnique/>
      </w:docPartObj>
    </w:sdtPr>
    <w:sdtEndPr/>
    <w:sdtContent>
      <w:p w14:paraId="193DEC3F" w14:textId="06D07F4C" w:rsidR="001E0A01" w:rsidRPr="001E0A01" w:rsidRDefault="001E0A01" w:rsidP="001E0A01">
        <w:pPr>
          <w:pStyle w:val="Fuzeile"/>
          <w:tabs>
            <w:tab w:val="left" w:pos="8149"/>
          </w:tabs>
          <w:rPr>
            <w:rFonts w:ascii="GillSans Light" w:hAnsi="GillSans Light"/>
            <w:sz w:val="14"/>
            <w:szCs w:val="14"/>
          </w:rPr>
        </w:pPr>
        <w:r w:rsidRPr="001E0A01">
          <w:rPr>
            <w:rFonts w:ascii="GillSans Light" w:hAnsi="GillSans Light"/>
            <w:sz w:val="14"/>
            <w:szCs w:val="14"/>
          </w:rPr>
          <w:t>Gemeindeverwaltung – Postfach - 8542 Wiesendangen - Tel: 052 320 92 22 –</w:t>
        </w:r>
        <w:r w:rsidRPr="00222BB9">
          <w:rPr>
            <w:rFonts w:ascii="GillSans Light" w:hAnsi="GillSans Light"/>
            <w:sz w:val="14"/>
            <w:szCs w:val="14"/>
          </w:rPr>
          <w:t xml:space="preserve"> </w:t>
        </w:r>
        <w:hyperlink r:id="rId1" w:history="1">
          <w:r w:rsidR="00222BB9" w:rsidRPr="00222BB9">
            <w:rPr>
              <w:rFonts w:ascii="GillSans Light" w:hAnsi="GillSans Light"/>
              <w:sz w:val="14"/>
              <w:szCs w:val="14"/>
            </w:rPr>
            <w:t>gemeinde</w:t>
          </w:r>
        </w:hyperlink>
        <w:r w:rsidRPr="001E0A01">
          <w:rPr>
            <w:rFonts w:ascii="GillSans Light" w:hAnsi="GillSans Light"/>
            <w:sz w:val="14"/>
            <w:szCs w:val="14"/>
          </w:rPr>
          <w:t>@wiesendangen.ch</w:t>
        </w:r>
        <w:r w:rsidRPr="00222BB9">
          <w:rPr>
            <w:rFonts w:ascii="Cambria" w:hAnsi="Cambria" w:cs="Cambria"/>
            <w:sz w:val="14"/>
            <w:szCs w:val="14"/>
          </w:rPr>
          <w:t> </w:t>
        </w:r>
        <w:r w:rsidRPr="001E0A01">
          <w:rPr>
            <w:rFonts w:ascii="GillSans Light" w:hAnsi="GillSans Light"/>
            <w:sz w:val="14"/>
            <w:szCs w:val="14"/>
          </w:rPr>
          <w:t xml:space="preserve">-www.wiesendangen.ch </w:t>
        </w:r>
        <w:sdt>
          <w:sdtPr>
            <w:rPr>
              <w:rFonts w:ascii="GillSans Light" w:hAnsi="GillSans Light"/>
              <w:sz w:val="14"/>
              <w:szCs w:val="14"/>
            </w:rPr>
            <w:id w:val="1232583509"/>
            <w:docPartObj>
              <w:docPartGallery w:val="Page Numbers (Top of Page)"/>
              <w:docPartUnique/>
            </w:docPartObj>
          </w:sdtPr>
          <w:sdtEndPr/>
          <w:sdtContent>
            <w:r w:rsidRPr="00222BB9">
              <w:rPr>
                <w:rFonts w:ascii="GillSans Light" w:hAnsi="GillSans Light"/>
                <w:sz w:val="14"/>
                <w:szCs w:val="14"/>
              </w:rPr>
              <w:tab/>
            </w:r>
            <w:r w:rsidRPr="00222BB9">
              <w:rPr>
                <w:rFonts w:ascii="GillSans Light" w:hAnsi="GillSans Light"/>
                <w:sz w:val="14"/>
                <w:szCs w:val="14"/>
              </w:rPr>
              <w:tab/>
              <w:t xml:space="preserve">Seite </w:t>
            </w:r>
            <w:r w:rsidRPr="00222BB9">
              <w:rPr>
                <w:rFonts w:ascii="GillSans Light" w:hAnsi="GillSans Light"/>
                <w:sz w:val="14"/>
                <w:szCs w:val="14"/>
              </w:rPr>
              <w:fldChar w:fldCharType="begin"/>
            </w:r>
            <w:r w:rsidRPr="00222BB9">
              <w:rPr>
                <w:rFonts w:ascii="GillSans Light" w:hAnsi="GillSans Light"/>
                <w:sz w:val="14"/>
                <w:szCs w:val="14"/>
              </w:rPr>
              <w:instrText>PAGE</w:instrText>
            </w:r>
            <w:r w:rsidRPr="00222BB9">
              <w:rPr>
                <w:rFonts w:ascii="GillSans Light" w:hAnsi="GillSans Light"/>
                <w:sz w:val="14"/>
                <w:szCs w:val="14"/>
              </w:rPr>
              <w:fldChar w:fldCharType="separate"/>
            </w:r>
            <w:r w:rsidRPr="00222BB9">
              <w:rPr>
                <w:rFonts w:ascii="GillSans Light" w:hAnsi="GillSans Light"/>
                <w:sz w:val="14"/>
                <w:szCs w:val="14"/>
              </w:rPr>
              <w:t>1</w:t>
            </w:r>
            <w:r w:rsidRPr="00222BB9">
              <w:rPr>
                <w:rFonts w:ascii="GillSans Light" w:hAnsi="GillSans Light"/>
                <w:sz w:val="14"/>
                <w:szCs w:val="14"/>
              </w:rPr>
              <w:fldChar w:fldCharType="end"/>
            </w:r>
            <w:r w:rsidRPr="00222BB9">
              <w:rPr>
                <w:rFonts w:ascii="GillSans Light" w:hAnsi="GillSans Light"/>
                <w:sz w:val="14"/>
                <w:szCs w:val="14"/>
              </w:rPr>
              <w:t xml:space="preserve"> von </w:t>
            </w:r>
            <w:r w:rsidRPr="00222BB9">
              <w:rPr>
                <w:rFonts w:ascii="GillSans Light" w:hAnsi="GillSans Light"/>
                <w:sz w:val="14"/>
                <w:szCs w:val="14"/>
              </w:rPr>
              <w:fldChar w:fldCharType="begin"/>
            </w:r>
            <w:r w:rsidRPr="00222BB9">
              <w:rPr>
                <w:rFonts w:ascii="GillSans Light" w:hAnsi="GillSans Light"/>
                <w:sz w:val="14"/>
                <w:szCs w:val="14"/>
              </w:rPr>
              <w:instrText>NUMPAGES</w:instrText>
            </w:r>
            <w:r w:rsidRPr="00222BB9">
              <w:rPr>
                <w:rFonts w:ascii="GillSans Light" w:hAnsi="GillSans Light"/>
                <w:sz w:val="14"/>
                <w:szCs w:val="14"/>
              </w:rPr>
              <w:fldChar w:fldCharType="separate"/>
            </w:r>
            <w:r w:rsidRPr="00222BB9">
              <w:rPr>
                <w:rFonts w:ascii="GillSans Light" w:hAnsi="GillSans Light"/>
                <w:sz w:val="14"/>
                <w:szCs w:val="14"/>
              </w:rPr>
              <w:t>3</w:t>
            </w:r>
            <w:r w:rsidRPr="00222BB9">
              <w:rPr>
                <w:rFonts w:ascii="GillSans Light" w:hAnsi="GillSans Light"/>
                <w:sz w:val="14"/>
                <w:szCs w:val="1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D33A3" w14:textId="77777777" w:rsidR="00FC4319" w:rsidRDefault="00FC4319" w:rsidP="005B0B9D">
      <w:pPr>
        <w:spacing w:after="0" w:line="240" w:lineRule="auto"/>
      </w:pPr>
      <w:r>
        <w:separator/>
      </w:r>
    </w:p>
  </w:footnote>
  <w:footnote w:type="continuationSeparator" w:id="0">
    <w:p w14:paraId="03F064A0" w14:textId="77777777" w:rsidR="00FC4319" w:rsidRDefault="00FC4319" w:rsidP="005B0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2071" w14:textId="77777777" w:rsidR="007B1C57" w:rsidRPr="007B1C57" w:rsidRDefault="007B1C57" w:rsidP="00FC4319">
    <w:pPr>
      <w:pStyle w:val="Kopfzeile"/>
      <w:jc w:val="both"/>
      <w:rPr>
        <w:rFonts w:ascii="GillSans Light" w:hAnsi="GillSans Light" w:cs="GillSans Light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479C" w14:textId="036107F9" w:rsidR="000E03E4" w:rsidRDefault="000E03E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0" allowOverlap="1" wp14:anchorId="3C7B8BF0" wp14:editId="6AB43DA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34192" cy="7429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192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2B0D"/>
    <w:multiLevelType w:val="hybridMultilevel"/>
    <w:tmpl w:val="7AE646A8"/>
    <w:lvl w:ilvl="0" w:tplc="28E2B8D0">
      <w:numFmt w:val="bullet"/>
      <w:lvlText w:val="-"/>
      <w:lvlJc w:val="left"/>
      <w:pPr>
        <w:ind w:left="1455" w:hanging="360"/>
      </w:pPr>
      <w:rPr>
        <w:rFonts w:ascii="GillSans Light" w:eastAsiaTheme="minorHAnsi" w:hAnsi="GillSans Light" w:cs="GillSans Light" w:hint="default"/>
      </w:rPr>
    </w:lvl>
    <w:lvl w:ilvl="1" w:tplc="0807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0BF32309"/>
    <w:multiLevelType w:val="hybridMultilevel"/>
    <w:tmpl w:val="36FA7F6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916F3"/>
    <w:multiLevelType w:val="hybridMultilevel"/>
    <w:tmpl w:val="A49C9C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CF7E37"/>
    <w:multiLevelType w:val="hybridMultilevel"/>
    <w:tmpl w:val="CF963E3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0E699D"/>
    <w:multiLevelType w:val="hybridMultilevel"/>
    <w:tmpl w:val="192061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099158">
    <w:abstractNumId w:val="0"/>
  </w:num>
  <w:num w:numId="2" w16cid:durableId="417143367">
    <w:abstractNumId w:val="1"/>
  </w:num>
  <w:num w:numId="3" w16cid:durableId="1428620527">
    <w:abstractNumId w:val="2"/>
  </w:num>
  <w:num w:numId="4" w16cid:durableId="1173106207">
    <w:abstractNumId w:val="3"/>
  </w:num>
  <w:num w:numId="5" w16cid:durableId="1131820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1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B9D"/>
    <w:rsid w:val="00084B57"/>
    <w:rsid w:val="000E03E4"/>
    <w:rsid w:val="001424DD"/>
    <w:rsid w:val="0017096D"/>
    <w:rsid w:val="00174D05"/>
    <w:rsid w:val="0018736F"/>
    <w:rsid w:val="00197ACD"/>
    <w:rsid w:val="001A6FE4"/>
    <w:rsid w:val="001E0A01"/>
    <w:rsid w:val="00207124"/>
    <w:rsid w:val="00222BB9"/>
    <w:rsid w:val="00234DF9"/>
    <w:rsid w:val="00257958"/>
    <w:rsid w:val="0027760F"/>
    <w:rsid w:val="00277DA9"/>
    <w:rsid w:val="00286BBA"/>
    <w:rsid w:val="002D484F"/>
    <w:rsid w:val="002E1D7D"/>
    <w:rsid w:val="00322A79"/>
    <w:rsid w:val="00322D9E"/>
    <w:rsid w:val="0036736E"/>
    <w:rsid w:val="003F2767"/>
    <w:rsid w:val="00416BC6"/>
    <w:rsid w:val="00526FEB"/>
    <w:rsid w:val="00532B4C"/>
    <w:rsid w:val="00537715"/>
    <w:rsid w:val="0055421A"/>
    <w:rsid w:val="00565974"/>
    <w:rsid w:val="00577A38"/>
    <w:rsid w:val="005A1F33"/>
    <w:rsid w:val="005B0B9D"/>
    <w:rsid w:val="005C0A23"/>
    <w:rsid w:val="005C7A8E"/>
    <w:rsid w:val="00613C41"/>
    <w:rsid w:val="006646FB"/>
    <w:rsid w:val="006652F4"/>
    <w:rsid w:val="0068175D"/>
    <w:rsid w:val="006B09D7"/>
    <w:rsid w:val="006B3879"/>
    <w:rsid w:val="00726C19"/>
    <w:rsid w:val="007311D5"/>
    <w:rsid w:val="00775608"/>
    <w:rsid w:val="00792C2C"/>
    <w:rsid w:val="007B1C57"/>
    <w:rsid w:val="00807128"/>
    <w:rsid w:val="00843248"/>
    <w:rsid w:val="008E46DB"/>
    <w:rsid w:val="009A53FC"/>
    <w:rsid w:val="009C549A"/>
    <w:rsid w:val="009D297F"/>
    <w:rsid w:val="009F7A0D"/>
    <w:rsid w:val="00A35B35"/>
    <w:rsid w:val="00A41BA1"/>
    <w:rsid w:val="00A87A50"/>
    <w:rsid w:val="00AA53DA"/>
    <w:rsid w:val="00AB7E16"/>
    <w:rsid w:val="00B151F2"/>
    <w:rsid w:val="00B266B8"/>
    <w:rsid w:val="00B27CE4"/>
    <w:rsid w:val="00B44D91"/>
    <w:rsid w:val="00B62FC4"/>
    <w:rsid w:val="00B836C9"/>
    <w:rsid w:val="00BA46B8"/>
    <w:rsid w:val="00BD34E2"/>
    <w:rsid w:val="00C857E4"/>
    <w:rsid w:val="00CB4D15"/>
    <w:rsid w:val="00CD658B"/>
    <w:rsid w:val="00D023A4"/>
    <w:rsid w:val="00D27FE2"/>
    <w:rsid w:val="00D53D5E"/>
    <w:rsid w:val="00D800F7"/>
    <w:rsid w:val="00D9112C"/>
    <w:rsid w:val="00DA1C85"/>
    <w:rsid w:val="00DA324D"/>
    <w:rsid w:val="00DB2FF8"/>
    <w:rsid w:val="00DC6006"/>
    <w:rsid w:val="00DD4B59"/>
    <w:rsid w:val="00DE664C"/>
    <w:rsid w:val="00E176F8"/>
    <w:rsid w:val="00E30BA2"/>
    <w:rsid w:val="00E315DD"/>
    <w:rsid w:val="00E52AAB"/>
    <w:rsid w:val="00E94F1A"/>
    <w:rsid w:val="00EB7E66"/>
    <w:rsid w:val="00EF2407"/>
    <w:rsid w:val="00F3194C"/>
    <w:rsid w:val="00F5271F"/>
    <w:rsid w:val="00F61379"/>
    <w:rsid w:val="00F85907"/>
    <w:rsid w:val="00F949A7"/>
    <w:rsid w:val="00FC4319"/>
    <w:rsid w:val="00FD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322F61"/>
  <w15:chartTrackingRefBased/>
  <w15:docId w15:val="{FB57FF42-C8F4-4580-A97B-6074AE2B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B0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0B9D"/>
  </w:style>
  <w:style w:type="paragraph" w:styleId="Fuzeile">
    <w:name w:val="footer"/>
    <w:basedOn w:val="Standard"/>
    <w:link w:val="FuzeileZchn"/>
    <w:unhideWhenUsed/>
    <w:rsid w:val="005B0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0B9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4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4D0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0712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B7E1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7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gemeinde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5C944-88B7-4A5A-8257-8BF01585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Kojic</dc:creator>
  <cp:keywords/>
  <dc:description/>
  <cp:lastModifiedBy>Traber Marina</cp:lastModifiedBy>
  <cp:revision>14</cp:revision>
  <cp:lastPrinted>2026-02-16T14:29:00Z</cp:lastPrinted>
  <dcterms:created xsi:type="dcterms:W3CDTF">2026-02-16T14:30:00Z</dcterms:created>
  <dcterms:modified xsi:type="dcterms:W3CDTF">2026-03-23T14:51:00Z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12081f94-674b-4c74-894b-bd5e0f998a2c</vt:lpwstr>
  </property>
</Properties>
</file>