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819"/>
      </w:tblGrid>
      <w:tr w:rsidR="00EF57A5" w:rsidTr="00705FBE">
        <w:tc>
          <w:tcPr>
            <w:tcW w:w="851" w:type="dxa"/>
          </w:tcPr>
          <w:p w:rsidR="00475BC4" w:rsidRDefault="00B25A5B" w:rsidP="00705FBE">
            <w:pPr>
              <w:pStyle w:val="Fuzeile"/>
              <w:tabs>
                <w:tab w:val="clear" w:pos="4819"/>
                <w:tab w:val="clear" w:pos="9071"/>
                <w:tab w:val="right" w:pos="9922"/>
              </w:tabs>
              <w:jc w:val="lef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66090" cy="871220"/>
                  <wp:effectExtent l="0" t="0" r="0" b="5080"/>
                  <wp:docPr id="2" name="Grafik 2" descr="H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83012" name="Picture 4" descr="Ho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475BC4" w:rsidRDefault="00475BC4" w:rsidP="00705FBE">
            <w:pPr>
              <w:pStyle w:val="Fuzeile"/>
              <w:tabs>
                <w:tab w:val="clear" w:pos="4819"/>
                <w:tab w:val="clear" w:pos="9071"/>
                <w:tab w:val="right" w:pos="9922"/>
              </w:tabs>
            </w:pPr>
          </w:p>
          <w:p w:rsidR="00475BC4" w:rsidRDefault="00475BC4" w:rsidP="00705FBE">
            <w:pPr>
              <w:pStyle w:val="Fuzeile"/>
              <w:tabs>
                <w:tab w:val="clear" w:pos="4819"/>
                <w:tab w:val="clear" w:pos="9071"/>
                <w:tab w:val="right" w:pos="9922"/>
              </w:tabs>
            </w:pPr>
          </w:p>
          <w:p w:rsidR="00475BC4" w:rsidRDefault="00475BC4" w:rsidP="00705FBE">
            <w:pPr>
              <w:pStyle w:val="Fuzeile"/>
              <w:tabs>
                <w:tab w:val="clear" w:pos="4819"/>
                <w:tab w:val="clear" w:pos="9071"/>
                <w:tab w:val="right" w:pos="9922"/>
              </w:tabs>
            </w:pPr>
          </w:p>
          <w:p w:rsidR="00475BC4" w:rsidRDefault="00B25A5B" w:rsidP="00705FBE">
            <w:pPr>
              <w:pStyle w:val="Fuzeile"/>
              <w:tabs>
                <w:tab w:val="clear" w:pos="4819"/>
                <w:tab w:val="clear" w:pos="9071"/>
                <w:tab w:val="right" w:pos="9922"/>
              </w:tabs>
              <w:rPr>
                <w:rFonts w:ascii="GillSans Light" w:hAnsi="GillSans Light"/>
                <w:sz w:val="28"/>
              </w:rPr>
            </w:pPr>
            <w:r>
              <w:rPr>
                <w:rFonts w:ascii="GillSans Light" w:hAnsi="GillSans Light"/>
              </w:rPr>
              <w:t>Gemeinderat</w:t>
            </w:r>
            <w:r>
              <w:rPr>
                <w:rFonts w:ascii="GillSans Light" w:hAnsi="GillSans Light"/>
              </w:rPr>
              <w:br/>
            </w:r>
            <w:r>
              <w:rPr>
                <w:rFonts w:ascii="GillSans Light" w:hAnsi="GillSans Light"/>
                <w:sz w:val="28"/>
              </w:rPr>
              <w:t>WIESENDANGEN</w:t>
            </w:r>
          </w:p>
          <w:p w:rsidR="00475BC4" w:rsidRDefault="00475BC4" w:rsidP="00705FBE">
            <w:pPr>
              <w:pStyle w:val="Fuzeile"/>
              <w:tabs>
                <w:tab w:val="clear" w:pos="4819"/>
                <w:tab w:val="clear" w:pos="9071"/>
                <w:tab w:val="right" w:pos="9922"/>
              </w:tabs>
              <w:rPr>
                <w:rFonts w:ascii="GillSans Light" w:hAnsi="GillSans Light"/>
                <w:sz w:val="16"/>
              </w:rPr>
            </w:pPr>
          </w:p>
        </w:tc>
      </w:tr>
    </w:tbl>
    <w:p w:rsidR="00475BC4" w:rsidRPr="00475BC4" w:rsidRDefault="00475BC4" w:rsidP="00475BC4">
      <w:pPr>
        <w:tabs>
          <w:tab w:val="left" w:pos="4820"/>
          <w:tab w:val="left" w:pos="6521"/>
        </w:tabs>
        <w:jc w:val="left"/>
        <w:rPr>
          <w:rFonts w:ascii="GillSans Light" w:hAnsi="GillSans Light" w:cs="GillSans Light"/>
          <w:sz w:val="6"/>
          <w:szCs w:val="26"/>
        </w:rPr>
      </w:pPr>
    </w:p>
    <w:p w:rsidR="00FF797C" w:rsidRDefault="00B25A5B" w:rsidP="00475BC4">
      <w:pPr>
        <w:spacing w:line="276" w:lineRule="auto"/>
        <w:rPr>
          <w:rFonts w:ascii="GillSans Light" w:hAnsi="GillSans Light" w:cs="GillSans Light"/>
          <w:b/>
          <w:sz w:val="36"/>
          <w:szCs w:val="24"/>
        </w:rPr>
      </w:pPr>
      <w:r w:rsidRPr="00794ACA">
        <w:rPr>
          <w:rFonts w:ascii="GillSans Light" w:hAnsi="GillSans Light" w:cs="GillSans Light"/>
          <w:b/>
          <w:sz w:val="36"/>
          <w:szCs w:val="24"/>
        </w:rPr>
        <w:t>Unterschriftenliste für den Wahlvorschlag als Mitglied der reformieren Kirchenpflege Wiesendangen</w:t>
      </w:r>
      <w:r>
        <w:rPr>
          <w:rFonts w:ascii="GillSans Light" w:hAnsi="GillSans Light" w:cs="GillSans Light"/>
          <w:b/>
          <w:sz w:val="36"/>
          <w:szCs w:val="24"/>
        </w:rPr>
        <w:t xml:space="preserve"> für: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2977"/>
        <w:gridCol w:w="3118"/>
      </w:tblGrid>
      <w:tr w:rsidR="00EF57A5" w:rsidTr="00FF797C">
        <w:tc>
          <w:tcPr>
            <w:tcW w:w="2547" w:type="dxa"/>
          </w:tcPr>
          <w:p w:rsidR="00FF797C" w:rsidRDefault="00B25A5B" w:rsidP="00475BC4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  <w:r>
              <w:rPr>
                <w:rFonts w:ascii="GillSans Light" w:hAnsi="GillSans Light" w:cs="GillSans Light"/>
                <w:b/>
                <w:sz w:val="28"/>
                <w:szCs w:val="24"/>
              </w:rPr>
              <w:t>Name</w:t>
            </w:r>
          </w:p>
        </w:tc>
        <w:tc>
          <w:tcPr>
            <w:tcW w:w="2551" w:type="dxa"/>
          </w:tcPr>
          <w:p w:rsidR="00FF797C" w:rsidRDefault="00B25A5B" w:rsidP="00475BC4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  <w:r>
              <w:rPr>
                <w:rFonts w:ascii="GillSans Light" w:hAnsi="GillSans Light" w:cs="GillSans Light"/>
                <w:b/>
                <w:sz w:val="28"/>
                <w:szCs w:val="24"/>
              </w:rPr>
              <w:t>Vorname</w:t>
            </w:r>
          </w:p>
        </w:tc>
        <w:tc>
          <w:tcPr>
            <w:tcW w:w="1985" w:type="dxa"/>
          </w:tcPr>
          <w:p w:rsidR="00FF797C" w:rsidRDefault="00B25A5B" w:rsidP="00475BC4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  <w:r>
              <w:rPr>
                <w:rFonts w:ascii="GillSans Light" w:hAnsi="GillSans Light" w:cs="GillSans Light"/>
                <w:b/>
                <w:sz w:val="28"/>
                <w:szCs w:val="24"/>
              </w:rPr>
              <w:t>Geburtsdatum</w:t>
            </w:r>
          </w:p>
        </w:tc>
        <w:tc>
          <w:tcPr>
            <w:tcW w:w="2977" w:type="dxa"/>
          </w:tcPr>
          <w:p w:rsidR="00FF797C" w:rsidRDefault="00B25A5B" w:rsidP="00475BC4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  <w:r>
              <w:rPr>
                <w:rFonts w:ascii="GillSans Light" w:hAnsi="GillSans Light" w:cs="GillSans Light"/>
                <w:b/>
                <w:sz w:val="28"/>
                <w:szCs w:val="24"/>
              </w:rPr>
              <w:t>Strasse</w:t>
            </w:r>
          </w:p>
        </w:tc>
        <w:tc>
          <w:tcPr>
            <w:tcW w:w="3118" w:type="dxa"/>
          </w:tcPr>
          <w:p w:rsidR="00FF797C" w:rsidRDefault="00B25A5B" w:rsidP="00475BC4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  <w:r>
              <w:rPr>
                <w:rFonts w:ascii="GillSans Light" w:hAnsi="GillSans Light" w:cs="GillSans Light"/>
                <w:b/>
                <w:sz w:val="28"/>
                <w:szCs w:val="24"/>
              </w:rPr>
              <w:t>PLZ/Ort</w:t>
            </w:r>
          </w:p>
        </w:tc>
      </w:tr>
      <w:tr w:rsidR="00EF57A5" w:rsidTr="00FF797C">
        <w:tc>
          <w:tcPr>
            <w:tcW w:w="2547" w:type="dxa"/>
          </w:tcPr>
          <w:p w:rsidR="00FF797C" w:rsidRDefault="00FF797C" w:rsidP="00475BC4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:rsidR="00FF797C" w:rsidRDefault="00FF797C" w:rsidP="00475BC4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</w:p>
        </w:tc>
        <w:tc>
          <w:tcPr>
            <w:tcW w:w="1985" w:type="dxa"/>
          </w:tcPr>
          <w:p w:rsidR="00FF797C" w:rsidRDefault="00FF797C" w:rsidP="00475BC4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</w:p>
        </w:tc>
        <w:tc>
          <w:tcPr>
            <w:tcW w:w="2977" w:type="dxa"/>
          </w:tcPr>
          <w:p w:rsidR="00FF797C" w:rsidRDefault="00FF797C" w:rsidP="00475BC4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</w:p>
        </w:tc>
        <w:tc>
          <w:tcPr>
            <w:tcW w:w="3118" w:type="dxa"/>
          </w:tcPr>
          <w:p w:rsidR="00FF797C" w:rsidRDefault="00FF797C" w:rsidP="00475BC4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</w:p>
        </w:tc>
      </w:tr>
    </w:tbl>
    <w:p w:rsidR="00FF797C" w:rsidRPr="00FF797C" w:rsidRDefault="00FF797C" w:rsidP="00475BC4">
      <w:pPr>
        <w:spacing w:line="276" w:lineRule="auto"/>
        <w:rPr>
          <w:rFonts w:ascii="GillSans Light" w:hAnsi="GillSans Light" w:cs="GillSans Light"/>
          <w:b/>
          <w:sz w:val="20"/>
          <w:szCs w:val="24"/>
        </w:rPr>
      </w:pPr>
    </w:p>
    <w:p w:rsidR="00FF797C" w:rsidRDefault="00B25A5B" w:rsidP="00475BC4">
      <w:pPr>
        <w:spacing w:line="276" w:lineRule="auto"/>
        <w:rPr>
          <w:rFonts w:ascii="GillSans Light" w:hAnsi="GillSans Light" w:cs="GillSans Light"/>
          <w:sz w:val="28"/>
          <w:szCs w:val="24"/>
        </w:rPr>
      </w:pPr>
      <w:r w:rsidRPr="00794ACA">
        <w:rPr>
          <w:rFonts w:ascii="GillSans Light" w:hAnsi="GillSans Light" w:cs="GillSans Light"/>
          <w:sz w:val="28"/>
          <w:szCs w:val="24"/>
        </w:rPr>
        <w:t>(mind</w:t>
      </w:r>
      <w:r>
        <w:rPr>
          <w:rFonts w:ascii="GillSans Light" w:hAnsi="GillSans Light" w:cs="GillSans Light"/>
          <w:sz w:val="28"/>
          <w:szCs w:val="24"/>
        </w:rPr>
        <w:t>estens</w:t>
      </w:r>
      <w:r w:rsidRPr="00794ACA">
        <w:rPr>
          <w:rFonts w:ascii="GillSans Light" w:hAnsi="GillSans Light" w:cs="GillSans Light"/>
          <w:sz w:val="28"/>
          <w:szCs w:val="24"/>
        </w:rPr>
        <w:t xml:space="preserve"> 15 Unterschriften von Stimmberechtigten der </w:t>
      </w:r>
      <w:r>
        <w:rPr>
          <w:rFonts w:ascii="GillSans Light" w:hAnsi="GillSans Light" w:cs="GillSans Light"/>
          <w:sz w:val="28"/>
          <w:szCs w:val="24"/>
        </w:rPr>
        <w:t xml:space="preserve">reformierten </w:t>
      </w:r>
      <w:r>
        <w:rPr>
          <w:rFonts w:ascii="GillSans Light" w:hAnsi="GillSans Light" w:cs="GillSans Light"/>
          <w:sz w:val="28"/>
          <w:szCs w:val="24"/>
        </w:rPr>
        <w:t>Kirchg</w:t>
      </w:r>
      <w:r w:rsidRPr="00794ACA">
        <w:rPr>
          <w:rFonts w:ascii="GillSans Light" w:hAnsi="GillSans Light" w:cs="GillSans Light"/>
          <w:sz w:val="28"/>
          <w:szCs w:val="24"/>
        </w:rPr>
        <w:t>emeinde Wiesendangen)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610"/>
        <w:gridCol w:w="1950"/>
        <w:gridCol w:w="2977"/>
        <w:gridCol w:w="3118"/>
        <w:gridCol w:w="2319"/>
      </w:tblGrid>
      <w:tr w:rsidR="00EF57A5" w:rsidTr="00FF797C">
        <w:trPr>
          <w:trHeight w:val="397"/>
        </w:trPr>
        <w:tc>
          <w:tcPr>
            <w:tcW w:w="2523" w:type="dxa"/>
            <w:shd w:val="clear" w:color="auto" w:fill="auto"/>
          </w:tcPr>
          <w:p w:rsidR="00475BC4" w:rsidRPr="00F020D8" w:rsidRDefault="00B25A5B" w:rsidP="00705FBE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  <w:r w:rsidRPr="00F020D8">
              <w:rPr>
                <w:rFonts w:ascii="GillSans Light" w:hAnsi="GillSans Light" w:cs="GillSans Light"/>
                <w:b/>
                <w:sz w:val="28"/>
                <w:szCs w:val="24"/>
              </w:rPr>
              <w:t>Name</w:t>
            </w:r>
          </w:p>
        </w:tc>
        <w:tc>
          <w:tcPr>
            <w:tcW w:w="2610" w:type="dxa"/>
            <w:shd w:val="clear" w:color="auto" w:fill="auto"/>
          </w:tcPr>
          <w:p w:rsidR="00475BC4" w:rsidRPr="00F020D8" w:rsidRDefault="00B25A5B" w:rsidP="00705FBE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  <w:r w:rsidRPr="00F020D8">
              <w:rPr>
                <w:rFonts w:ascii="GillSans Light" w:hAnsi="GillSans Light" w:cs="GillSans Light"/>
                <w:b/>
                <w:sz w:val="28"/>
                <w:szCs w:val="24"/>
              </w:rPr>
              <w:t>Vorname</w:t>
            </w:r>
          </w:p>
        </w:tc>
        <w:tc>
          <w:tcPr>
            <w:tcW w:w="1950" w:type="dxa"/>
            <w:shd w:val="clear" w:color="auto" w:fill="auto"/>
          </w:tcPr>
          <w:p w:rsidR="00475BC4" w:rsidRPr="00F020D8" w:rsidRDefault="00B25A5B" w:rsidP="00705FBE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  <w:r w:rsidRPr="00F020D8">
              <w:rPr>
                <w:rFonts w:ascii="GillSans Light" w:hAnsi="GillSans Light" w:cs="GillSans Light"/>
                <w:b/>
                <w:sz w:val="28"/>
                <w:szCs w:val="24"/>
              </w:rPr>
              <w:t>Geburtsdatum</w:t>
            </w:r>
          </w:p>
        </w:tc>
        <w:tc>
          <w:tcPr>
            <w:tcW w:w="2977" w:type="dxa"/>
            <w:shd w:val="clear" w:color="auto" w:fill="auto"/>
          </w:tcPr>
          <w:p w:rsidR="00475BC4" w:rsidRPr="00F020D8" w:rsidRDefault="00B25A5B" w:rsidP="00705FBE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  <w:r w:rsidRPr="00F020D8">
              <w:rPr>
                <w:rFonts w:ascii="GillSans Light" w:hAnsi="GillSans Light" w:cs="GillSans Light"/>
                <w:b/>
                <w:sz w:val="28"/>
                <w:szCs w:val="24"/>
              </w:rPr>
              <w:t>Strasse</w:t>
            </w:r>
          </w:p>
        </w:tc>
        <w:tc>
          <w:tcPr>
            <w:tcW w:w="3118" w:type="dxa"/>
            <w:shd w:val="clear" w:color="auto" w:fill="auto"/>
          </w:tcPr>
          <w:p w:rsidR="00475BC4" w:rsidRPr="00F020D8" w:rsidRDefault="00B25A5B" w:rsidP="00705FBE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  <w:r w:rsidRPr="00F020D8">
              <w:rPr>
                <w:rFonts w:ascii="GillSans Light" w:hAnsi="GillSans Light" w:cs="GillSans Light"/>
                <w:b/>
                <w:sz w:val="28"/>
                <w:szCs w:val="24"/>
              </w:rPr>
              <w:t>PLZ/Ort</w:t>
            </w:r>
          </w:p>
        </w:tc>
        <w:tc>
          <w:tcPr>
            <w:tcW w:w="2319" w:type="dxa"/>
            <w:shd w:val="clear" w:color="auto" w:fill="auto"/>
          </w:tcPr>
          <w:p w:rsidR="00475BC4" w:rsidRPr="00F020D8" w:rsidRDefault="00B25A5B" w:rsidP="00705FBE">
            <w:pPr>
              <w:spacing w:line="276" w:lineRule="auto"/>
              <w:rPr>
                <w:rFonts w:ascii="GillSans Light" w:hAnsi="GillSans Light" w:cs="GillSans Light"/>
                <w:b/>
                <w:sz w:val="28"/>
                <w:szCs w:val="24"/>
              </w:rPr>
            </w:pPr>
            <w:r w:rsidRPr="00F020D8">
              <w:rPr>
                <w:rFonts w:ascii="GillSans Light" w:hAnsi="GillSans Light" w:cs="GillSans Light"/>
                <w:b/>
                <w:sz w:val="28"/>
                <w:szCs w:val="24"/>
              </w:rPr>
              <w:t>Unterschrift</w:t>
            </w: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  <w:tr w:rsidR="00EF57A5" w:rsidTr="00FF797C">
        <w:trPr>
          <w:trHeight w:val="425"/>
        </w:trPr>
        <w:tc>
          <w:tcPr>
            <w:tcW w:w="2523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475BC4" w:rsidRPr="00F001FB" w:rsidRDefault="00475BC4" w:rsidP="00705FBE">
            <w:pPr>
              <w:spacing w:line="276" w:lineRule="auto"/>
              <w:rPr>
                <w:rFonts w:ascii="GillSans Light" w:hAnsi="GillSans Light" w:cs="GillSans Light"/>
                <w:sz w:val="28"/>
                <w:szCs w:val="24"/>
              </w:rPr>
            </w:pPr>
          </w:p>
        </w:tc>
      </w:tr>
    </w:tbl>
    <w:p w:rsidR="00913CDC" w:rsidRDefault="00913CDC"/>
    <w:sectPr w:rsidR="00913CDC" w:rsidSect="00475BC4">
      <w:headerReference w:type="firs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5A5B">
      <w:r>
        <w:separator/>
      </w:r>
    </w:p>
  </w:endnote>
  <w:endnote w:type="continuationSeparator" w:id="0">
    <w:p w:rsidR="00000000" w:rsidRDefault="00B2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GillSans Light"/>
    <w:charset w:val="00"/>
    <w:family w:val="swiss"/>
    <w:pitch w:val="variable"/>
    <w:sig w:usb0="00000007" w:usb1="00000000" w:usb2="00000000" w:usb3="00000000" w:csb0="00000013" w:csb1="00000000"/>
  </w:font>
  <w:font w:name="GillSans Light">
    <w:panose1 w:val="02000400000000000000"/>
    <w:charset w:val="00"/>
    <w:family w:val="auto"/>
    <w:pitch w:val="variable"/>
    <w:sig w:usb0="80000027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5A5B">
      <w:r>
        <w:separator/>
      </w:r>
    </w:p>
  </w:footnote>
  <w:footnote w:type="continuationSeparator" w:id="0">
    <w:p w:rsidR="00000000" w:rsidRDefault="00B25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4819"/>
      <w:gridCol w:w="3402"/>
    </w:tblGrid>
    <w:tr w:rsidR="00EF57A5" w:rsidTr="00C6408A">
      <w:tc>
        <w:tcPr>
          <w:tcW w:w="851" w:type="dxa"/>
        </w:tcPr>
        <w:p w:rsidR="00DD1B8D" w:rsidRDefault="00B25A5B" w:rsidP="00305457">
          <w:pPr>
            <w:pStyle w:val="Fuzeile"/>
            <w:tabs>
              <w:tab w:val="clear" w:pos="4819"/>
              <w:tab w:val="clear" w:pos="9071"/>
              <w:tab w:val="right" w:pos="9922"/>
            </w:tabs>
            <w:jc w:val="left"/>
          </w:pPr>
          <w:r>
            <w:rPr>
              <w:noProof/>
            </w:rPr>
            <w:drawing>
              <wp:inline distT="0" distB="0" distL="0" distR="0">
                <wp:extent cx="466090" cy="871220"/>
                <wp:effectExtent l="0" t="0" r="0" b="5080"/>
                <wp:docPr id="1" name="Grafik 1" descr="Ho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327917" name="Picture 1" descr="Ho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DD1B8D" w:rsidRDefault="00DD1B8D" w:rsidP="00305457">
          <w:pPr>
            <w:pStyle w:val="Fuzeile"/>
            <w:tabs>
              <w:tab w:val="clear" w:pos="4819"/>
              <w:tab w:val="clear" w:pos="9071"/>
              <w:tab w:val="right" w:pos="9922"/>
            </w:tabs>
          </w:pPr>
        </w:p>
        <w:p w:rsidR="00DD1B8D" w:rsidRDefault="00DD1B8D" w:rsidP="00305457">
          <w:pPr>
            <w:pStyle w:val="Fuzeile"/>
            <w:tabs>
              <w:tab w:val="clear" w:pos="4819"/>
              <w:tab w:val="clear" w:pos="9071"/>
              <w:tab w:val="right" w:pos="9922"/>
            </w:tabs>
          </w:pPr>
        </w:p>
        <w:p w:rsidR="00DD1B8D" w:rsidRDefault="00DD1B8D" w:rsidP="00305457">
          <w:pPr>
            <w:pStyle w:val="Fuzeile"/>
            <w:tabs>
              <w:tab w:val="clear" w:pos="4819"/>
              <w:tab w:val="clear" w:pos="9071"/>
              <w:tab w:val="right" w:pos="9922"/>
            </w:tabs>
          </w:pPr>
        </w:p>
        <w:p w:rsidR="00DD1B8D" w:rsidRDefault="00B25A5B" w:rsidP="00305457">
          <w:pPr>
            <w:pStyle w:val="Fuzeile"/>
            <w:tabs>
              <w:tab w:val="clear" w:pos="4819"/>
              <w:tab w:val="clear" w:pos="9071"/>
              <w:tab w:val="right" w:pos="9922"/>
            </w:tabs>
            <w:rPr>
              <w:rFonts w:ascii="GillSans Light" w:hAnsi="GillSans Light"/>
              <w:sz w:val="28"/>
            </w:rPr>
          </w:pPr>
          <w:r>
            <w:rPr>
              <w:rFonts w:ascii="GillSans Light" w:hAnsi="GillSans Light"/>
            </w:rPr>
            <w:t>Gemeinderat</w:t>
          </w:r>
          <w:r>
            <w:rPr>
              <w:rFonts w:ascii="GillSans Light" w:hAnsi="GillSans Light"/>
            </w:rPr>
            <w:br/>
          </w:r>
          <w:r>
            <w:rPr>
              <w:rFonts w:ascii="GillSans Light" w:hAnsi="GillSans Light"/>
              <w:sz w:val="28"/>
            </w:rPr>
            <w:t>WIESENDANGEN</w:t>
          </w:r>
        </w:p>
        <w:p w:rsidR="00DD1B8D" w:rsidRDefault="00DD1B8D" w:rsidP="00305457">
          <w:pPr>
            <w:pStyle w:val="Fuzeile"/>
            <w:tabs>
              <w:tab w:val="clear" w:pos="4819"/>
              <w:tab w:val="clear" w:pos="9071"/>
              <w:tab w:val="right" w:pos="9922"/>
            </w:tabs>
            <w:rPr>
              <w:rFonts w:ascii="GillSans Light" w:hAnsi="GillSans Light"/>
              <w:sz w:val="16"/>
            </w:rPr>
          </w:pPr>
        </w:p>
      </w:tc>
      <w:tc>
        <w:tcPr>
          <w:tcW w:w="3402" w:type="dxa"/>
        </w:tcPr>
        <w:p w:rsidR="00DD1B8D" w:rsidRDefault="00DD1B8D" w:rsidP="00305457">
          <w:pPr>
            <w:pStyle w:val="Fuzeile"/>
            <w:tabs>
              <w:tab w:val="clear" w:pos="4819"/>
              <w:tab w:val="clear" w:pos="9071"/>
              <w:tab w:val="right" w:pos="9922"/>
            </w:tabs>
            <w:jc w:val="right"/>
          </w:pPr>
        </w:p>
      </w:tc>
    </w:tr>
  </w:tbl>
  <w:p w:rsidR="00DD1B8D" w:rsidRPr="00F40C16" w:rsidRDefault="00DD1B8D">
    <w:pPr>
      <w:pStyle w:val="Kopfzeile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g6UxFtLxLk5ZzTT8gOWH/QU+AXIrYeRXqQSJEjsAYNFuFY4zcvBLNSppcvmVNaig/E10oldKImK6Uj6EVf7zbA==" w:salt="Mb5vi6oWACuer2HgK5MX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C4"/>
    <w:rsid w:val="00146653"/>
    <w:rsid w:val="001477D6"/>
    <w:rsid w:val="001C575C"/>
    <w:rsid w:val="00305457"/>
    <w:rsid w:val="003302D4"/>
    <w:rsid w:val="0035395B"/>
    <w:rsid w:val="00365C19"/>
    <w:rsid w:val="00475BC4"/>
    <w:rsid w:val="00705FBE"/>
    <w:rsid w:val="00757CB6"/>
    <w:rsid w:val="00794ACA"/>
    <w:rsid w:val="008069F4"/>
    <w:rsid w:val="00913CDC"/>
    <w:rsid w:val="009408D8"/>
    <w:rsid w:val="00B25A5B"/>
    <w:rsid w:val="00BB5682"/>
    <w:rsid w:val="00BF2679"/>
    <w:rsid w:val="00CD3EA1"/>
    <w:rsid w:val="00D37B43"/>
    <w:rsid w:val="00DD1B8D"/>
    <w:rsid w:val="00E42398"/>
    <w:rsid w:val="00EF57A5"/>
    <w:rsid w:val="00F001FB"/>
    <w:rsid w:val="00F020D8"/>
    <w:rsid w:val="00F40C16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1B8EFF-7F44-43AB-9F23-0ECA4AB0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BC4"/>
    <w:pPr>
      <w:spacing w:after="0" w:line="240" w:lineRule="auto"/>
      <w:jc w:val="both"/>
    </w:pPr>
    <w:rPr>
      <w:rFonts w:ascii="CG Omega" w:eastAsia="Times New Roman" w:hAnsi="CG Omega" w:cs="Times New Roman"/>
      <w:sz w:val="24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75BC4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475BC4"/>
    <w:rPr>
      <w:rFonts w:ascii="CG Omega" w:eastAsia="Times New Roman" w:hAnsi="CG Omega" w:cs="Times New Roman"/>
      <w:sz w:val="24"/>
      <w:szCs w:val="20"/>
      <w:lang w:eastAsia="de-CH"/>
    </w:rPr>
  </w:style>
  <w:style w:type="paragraph" w:styleId="Kopfzeile">
    <w:name w:val="header"/>
    <w:basedOn w:val="Standard"/>
    <w:link w:val="KopfzeileZchn"/>
    <w:rsid w:val="00475BC4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rsid w:val="00475BC4"/>
    <w:rPr>
      <w:rFonts w:ascii="CG Omega" w:eastAsia="Times New Roman" w:hAnsi="CG Omega" w:cs="Times New Roman"/>
      <w:sz w:val="24"/>
      <w:szCs w:val="20"/>
      <w:lang w:eastAsia="de-CH"/>
    </w:rPr>
  </w:style>
  <w:style w:type="table" w:styleId="Tabellenraster">
    <w:name w:val="Table Grid"/>
    <w:basedOn w:val="NormaleTabelle"/>
    <w:uiPriority w:val="39"/>
    <w:rsid w:val="00FF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Langhart</dc:creator>
  <cp:lastModifiedBy>Fabienne Langhart</cp:lastModifiedBy>
  <cp:revision>2</cp:revision>
  <dcterms:created xsi:type="dcterms:W3CDTF">2021-11-10T08:05:00Z</dcterms:created>
  <dcterms:modified xsi:type="dcterms:W3CDTF">2021-11-10T08:05:00Z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BCID">
    <vt:lpwstr>2111091343535660</vt:lpwstr>
  </property>
  <property fmtid="{D5CDD505-2E9C-101B-9397-08002B2CF9AE}" pid="3" name="BC-DocVer">
    <vt:r8>1</vt:r8>
  </property>
  <property fmtid="{D5CDD505-2E9C-101B-9397-08002B2CF9AE}" pid="4" name="BC-DownDT">
    <vt:lpwstr>2021-11-10T08:03:52.299Z</vt:lpwstr>
  </property>
  <property fmtid="{D5CDD505-2E9C-101B-9397-08002B2CF9AE}" pid="5" name="BC-UNID">
    <vt:lpwstr>011c506b37c3aafec12587880045efad</vt:lpwstr>
  </property>
  <property fmtid="{D5CDD505-2E9C-101B-9397-08002B2CF9AE}" pid="6" name="BC-User">
    <vt:lpwstr>Fabienne Langhart</vt:lpwstr>
  </property>
  <property fmtid="{D5CDD505-2E9C-101B-9397-08002B2CF9AE}" pid="7" name="BC-GUID">
    <vt:lpwstr>1c59bc37-7260-4d27-a139-b6d571b5d7d0</vt:lpwstr>
  </property>
  <property fmtid="{D5CDD505-2E9C-101B-9397-08002B2CF9AE}" pid="8" name="bca-locked">
    <vt:lpwstr>true</vt:lpwstr>
  </property>
</Properties>
</file>